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72" w:lineRule="auto"/>
        <w:rPr>
          <w:rFonts w:ascii="Arial"/>
          <w:sz w:val="21"/>
        </w:rPr>
      </w:pPr>
      <w:r/>
    </w:p>
    <w:p>
      <w:pPr>
        <w:pStyle w:val="BodyText"/>
        <w:ind w:left="5775"/>
        <w:spacing w:before="111" w:line="133" w:lineRule="auto"/>
        <w:tabs>
          <w:tab w:val="left" w:pos="7130"/>
        </w:tabs>
        <w:rPr>
          <w:sz w:val="26"/>
          <w:szCs w:val="26"/>
        </w:rPr>
      </w:pPr>
      <w:r>
        <w:rPr>
          <w:sz w:val="26"/>
          <w:szCs w:val="26"/>
          <w:u w:val="single" w:color="auto"/>
          <w:color w:val="231F20"/>
        </w:rPr>
        <w:tab/>
      </w:r>
      <w:r>
        <w:rPr>
          <w:sz w:val="26"/>
          <w:szCs w:val="26"/>
          <w:u w:val="single" w:color="auto"/>
          <w:color w:val="231F20"/>
          <w:spacing w:val="-11"/>
          <w:w w:val="91"/>
        </w:rPr>
        <w:t>中原文化研究</w:t>
      </w:r>
    </w:p>
    <w:p>
      <w:pPr>
        <w:ind w:left="5789"/>
        <w:spacing w:before="116" w:line="197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7"/>
          <w:w w:val="97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7"/>
          <w:w w:val="97"/>
        </w:rPr>
        <w:t>Central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7"/>
          <w:w w:val="97"/>
        </w:rPr>
        <w:t>Plains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7"/>
          <w:w w:val="97"/>
        </w:rPr>
        <w:t>Culture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7"/>
          <w:w w:val="97"/>
        </w:rPr>
        <w:t>Research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ind w:left="1567"/>
        <w:spacing w:before="176" w:line="206" w:lineRule="auto"/>
        <w:rPr>
          <w:rFonts w:ascii="Arial" w:hAnsi="Arial" w:eastAsia="Arial" w:cs="Arial"/>
        </w:rPr>
      </w:pPr>
      <w:r>
        <w:rPr>
          <w:sz w:val="41"/>
          <w:szCs w:val="41"/>
          <w:color w:val="231F20"/>
          <w:spacing w:val="28"/>
        </w:rPr>
        <w:t>论西周宗法制度中的限度与调适</w:t>
      </w:r>
      <w:r>
        <w:rPr>
          <w:rFonts w:ascii="Arial" w:hAnsi="Arial" w:eastAsia="Arial" w:cs="Arial"/>
          <w:color w:val="231F20"/>
          <w:spacing w:val="28"/>
          <w:position w:val="17"/>
        </w:rPr>
        <w:t>*</w:t>
      </w:r>
    </w:p>
    <w:p>
      <w:pPr>
        <w:ind w:left="4307"/>
        <w:spacing w:before="252" w:line="308" w:lineRule="exact"/>
        <w:outlineLvl w:val="0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:color w:val="231F20"/>
          <w:spacing w:val="21"/>
          <w:position w:val="1"/>
        </w:rPr>
        <w:t>王进锋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pStyle w:val="BodyText"/>
        <w:ind w:left="427" w:right="495" w:firstLine="357"/>
        <w:spacing w:before="74" w:line="231" w:lineRule="auto"/>
        <w:jc w:val="both"/>
        <w:rPr>
          <w:sz w:val="17"/>
          <w:szCs w:val="17"/>
        </w:rPr>
      </w:pPr>
      <w:r>
        <w:rPr>
          <w:sz w:val="17"/>
          <w:szCs w:val="17"/>
          <w:color w:val="231F20"/>
          <w:spacing w:val="4"/>
        </w:rPr>
        <w:t>摘   要：宗法制度是西周时期重要的制度，它在很多方面形塑着</w:t>
      </w:r>
      <w:r>
        <w:rPr>
          <w:sz w:val="17"/>
          <w:szCs w:val="17"/>
          <w:color w:val="231F20"/>
          <w:spacing w:val="3"/>
        </w:rPr>
        <w:t>西周社会，既有积极的影响，同时也有消极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11"/>
        </w:rPr>
        <w:t>的影响</w:t>
      </w:r>
      <w:r>
        <w:rPr>
          <w:sz w:val="17"/>
          <w:szCs w:val="17"/>
          <w:color w:val="231F20"/>
          <w:spacing w:val="-27"/>
        </w:rPr>
        <w:t xml:space="preserve"> </w:t>
      </w:r>
      <w:r>
        <w:rPr>
          <w:sz w:val="17"/>
          <w:szCs w:val="17"/>
          <w:color w:val="231F20"/>
          <w:spacing w:val="11"/>
        </w:rPr>
        <w:t>。宗法制虽然在西周社会的稳定和发展中发</w:t>
      </w:r>
      <w:r>
        <w:rPr>
          <w:sz w:val="17"/>
          <w:szCs w:val="17"/>
          <w:color w:val="231F20"/>
          <w:spacing w:val="10"/>
        </w:rPr>
        <w:t>挥重要作用，但其核心嫡长子继承制却有着与生俱来的限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3"/>
        </w:rPr>
        <w:t>度，即该制度排斥后天人力、个人情感、选贤任能，完全按照先天自然来决定继承者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3"/>
        </w:rPr>
        <w:t>。正因为宗法制的限度，西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7"/>
        </w:rPr>
        <w:t>周现实生活中对宗法制调适的现象屡见不鲜</w:t>
      </w:r>
      <w:r>
        <w:rPr>
          <w:sz w:val="17"/>
          <w:szCs w:val="17"/>
          <w:color w:val="231F20"/>
          <w:spacing w:val="-29"/>
        </w:rPr>
        <w:t xml:space="preserve"> </w:t>
      </w:r>
      <w:r>
        <w:rPr>
          <w:sz w:val="17"/>
          <w:szCs w:val="17"/>
          <w:color w:val="231F20"/>
          <w:spacing w:val="7"/>
        </w:rPr>
        <w:t>。具体体现于三个方面：一是有意或无</w:t>
      </w:r>
      <w:r>
        <w:rPr>
          <w:sz w:val="17"/>
          <w:szCs w:val="17"/>
          <w:color w:val="231F20"/>
          <w:spacing w:val="6"/>
        </w:rPr>
        <w:t>奈地主动调适；二是蓄意地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7"/>
        </w:rPr>
        <w:t>违背制度和武力破坏；三是遵守宗法制前提下小宗对大宗的超越</w:t>
      </w:r>
      <w:r>
        <w:rPr>
          <w:sz w:val="17"/>
          <w:szCs w:val="17"/>
          <w:color w:val="231F20"/>
          <w:spacing w:val="-29"/>
        </w:rPr>
        <w:t xml:space="preserve"> </w:t>
      </w:r>
      <w:r>
        <w:rPr>
          <w:sz w:val="17"/>
          <w:szCs w:val="17"/>
          <w:color w:val="231F20"/>
          <w:spacing w:val="7"/>
        </w:rPr>
        <w:t>。从社会流动的角</w:t>
      </w:r>
      <w:r>
        <w:rPr>
          <w:sz w:val="17"/>
          <w:szCs w:val="17"/>
          <w:color w:val="231F20"/>
          <w:spacing w:val="6"/>
        </w:rPr>
        <w:t>度来说，西周宗法制度的阻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6"/>
        </w:rPr>
        <w:t>碍力远远大于促进力，但当时人的调适行为也为社会流动留下了空间。</w:t>
      </w:r>
    </w:p>
    <w:p>
      <w:pPr>
        <w:pStyle w:val="BodyText"/>
        <w:ind w:left="785"/>
        <w:spacing w:before="11" w:line="213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-9"/>
        </w:rPr>
        <w:t>关键词：西周时期；宗法制；嫡长子继承制；限度；调适</w:t>
      </w:r>
    </w:p>
    <w:p>
      <w:pPr>
        <w:pStyle w:val="BodyText"/>
        <w:ind w:left="800"/>
        <w:spacing w:before="23" w:line="214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-4"/>
        </w:rPr>
        <w:t>中图分类号：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K221                    </w:t>
      </w:r>
      <w:r>
        <w:rPr>
          <w:sz w:val="17"/>
          <w:szCs w:val="17"/>
          <w:color w:val="231F20"/>
          <w:spacing w:val="-4"/>
        </w:rPr>
        <w:t>文献标识码：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A                  </w:t>
      </w:r>
      <w:r>
        <w:rPr>
          <w:sz w:val="17"/>
          <w:szCs w:val="17"/>
          <w:color w:val="231F20"/>
          <w:spacing w:val="-4"/>
        </w:rPr>
        <w:t>文章编号：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2095-5669</w:t>
      </w:r>
      <w:r>
        <w:rPr>
          <w:rFonts w:ascii="FangSong" w:hAnsi="FangSong" w:eastAsia="FangSong" w:cs="FangSong"/>
          <w:sz w:val="17"/>
          <w:szCs w:val="17"/>
          <w:color w:val="231F20"/>
          <w:spacing w:val="-4"/>
        </w:rPr>
        <w:t>（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2024</w:t>
      </w:r>
      <w:r>
        <w:rPr>
          <w:rFonts w:ascii="FangSong" w:hAnsi="FangSong" w:eastAsia="FangSong" w:cs="FangSong"/>
          <w:sz w:val="17"/>
          <w:szCs w:val="17"/>
          <w:color w:val="231F20"/>
          <w:spacing w:val="-4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04-0069-07</w:t>
      </w:r>
    </w:p>
    <w:p>
      <w:pPr>
        <w:spacing w:before="33"/>
        <w:rPr/>
      </w:pPr>
      <w:r/>
    </w:p>
    <w:p>
      <w:pPr>
        <w:spacing w:before="32"/>
        <w:rPr/>
      </w:pPr>
      <w:r/>
    </w:p>
    <w:p>
      <w:pPr>
        <w:sectPr>
          <w:footerReference w:type="default" r:id="rId1"/>
          <w:pgSz w:w="12246" w:h="17178"/>
          <w:pgMar w:top="1460" w:right="1285" w:bottom="1403" w:left="1530" w:header="0" w:footer="1215" w:gutter="0"/>
          <w:cols w:equalWidth="0" w:num="1">
            <w:col w:w="9430" w:space="0"/>
          </w:cols>
        </w:sectPr>
        <w:rPr/>
      </w:pPr>
    </w:p>
    <w:p>
      <w:pPr>
        <w:pStyle w:val="BodyText"/>
        <w:ind w:left="2" w:right="219" w:firstLine="422"/>
        <w:spacing w:before="56" w:line="220" w:lineRule="auto"/>
        <w:jc w:val="both"/>
        <w:rPr/>
      </w:pPr>
      <w:r>
        <w:rPr>
          <w:color w:val="231F20"/>
          <w:spacing w:val="23"/>
        </w:rPr>
        <w:t>宗法制度是西周时期一项重要的制度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23"/>
        </w:rPr>
        <w:t>，促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进了西周社会的稳固和发展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，但西周中后期的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很多社会弊病也是在其影响下产生的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。有关宗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法制度的研究成果很多</w:t>
      </w:r>
      <w:r>
        <w:rPr>
          <w:color w:val="231F20"/>
          <w:spacing w:val="-44"/>
        </w:rPr>
        <w:t xml:space="preserve"> </w:t>
      </w:r>
      <w:r>
        <w:rPr>
          <w:sz w:val="10"/>
          <w:szCs w:val="10"/>
          <w:color w:val="231F20"/>
          <w:spacing w:val="19"/>
          <w:position w:val="8"/>
        </w:rPr>
        <w:t>①</w:t>
      </w:r>
      <w:r>
        <w:rPr>
          <w:sz w:val="10"/>
          <w:szCs w:val="10"/>
          <w:color w:val="231F20"/>
          <w:spacing w:val="20"/>
          <w:w w:val="102"/>
          <w:position w:val="8"/>
        </w:rPr>
        <w:t xml:space="preserve"> </w:t>
      </w:r>
      <w:r>
        <w:rPr>
          <w:color w:val="231F20"/>
          <w:spacing w:val="19"/>
        </w:rPr>
        <w:t>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9"/>
        </w:rPr>
        <w:t>但是多关注它的</w:t>
      </w:r>
      <w:r>
        <w:rPr>
          <w:color w:val="231F20"/>
          <w:spacing w:val="18"/>
        </w:rPr>
        <w:t>执行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方式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8"/>
        </w:rPr>
        <w:t>、特征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8"/>
        </w:rPr>
        <w:t>、影响等积极因素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8"/>
        </w:rPr>
        <w:t>，对其消极影响关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注得并不多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9"/>
        </w:rPr>
        <w:t>。实际上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9"/>
        </w:rPr>
        <w:t>，若想对西周社会有更深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刻的认识，除了关注宗法制度的正面，也需要关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9"/>
        </w:rPr>
        <w:t>注它的负面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9"/>
        </w:rPr>
        <w:t>。在下文中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9"/>
        </w:rPr>
        <w:t>，笔者将对西周宗法制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度的限度及调适的相关问题进行讨论。</w:t>
      </w:r>
    </w:p>
    <w:p>
      <w:pPr>
        <w:pStyle w:val="BodyText"/>
        <w:ind w:left="147"/>
        <w:spacing w:before="282" w:line="208" w:lineRule="auto"/>
        <w:outlineLvl w:val="0"/>
        <w:rPr>
          <w:sz w:val="27"/>
          <w:szCs w:val="27"/>
        </w:rPr>
      </w:pPr>
      <w:r>
        <w:rPr>
          <w:sz w:val="27"/>
          <w:szCs w:val="27"/>
          <w:color w:val="231F20"/>
          <w:spacing w:val="9"/>
        </w:rPr>
        <w:t>一、西周宗法制度的核心及其限度</w:t>
      </w:r>
    </w:p>
    <w:p>
      <w:pPr>
        <w:pStyle w:val="BodyText"/>
        <w:ind w:left="4" w:right="219" w:firstLine="418"/>
        <w:spacing w:before="287" w:line="220" w:lineRule="auto"/>
        <w:rPr/>
      </w:pPr>
      <w:r>
        <w:rPr>
          <w:color w:val="231F20"/>
          <w:spacing w:val="24"/>
        </w:rPr>
        <w:t>对于大宗宗子的嫡长子之外的其他子嗣的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1"/>
        </w:rPr>
        <w:t>继承情况，宗法制度有如下的规定：</w:t>
      </w:r>
    </w:p>
    <w:p>
      <w:pPr>
        <w:pStyle w:val="BodyText"/>
        <w:ind w:left="429" w:right="144" w:firstLine="424"/>
        <w:spacing w:before="6" w:line="218" w:lineRule="auto"/>
        <w:jc w:val="both"/>
        <w:rPr/>
      </w:pPr>
      <w:r>
        <w:rPr>
          <w:color w:val="231F20"/>
          <w:spacing w:val="14"/>
        </w:rPr>
        <w:t>别子为祖，继别为宗，继祢者为小宗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4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20"/>
        </w:rPr>
        <w:t>有百世不迁之宗，有五世则迁之宗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0"/>
        </w:rPr>
        <w:t>。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20"/>
        </w:rPr>
        <w:t>百世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不迁者，别子之后也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9"/>
        </w:rPr>
        <w:t>。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9"/>
        </w:rPr>
        <w:t>宗其继别子之所自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出者，百世不迁者也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8"/>
        </w:rPr>
        <w:t>。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8"/>
        </w:rPr>
        <w:t>宗其继高祖者，五世</w:t>
      </w:r>
    </w:p>
    <w:p>
      <w:pPr>
        <w:pStyle w:val="BodyText"/>
        <w:ind w:left="435"/>
        <w:spacing w:before="12" w:line="204" w:lineRule="auto"/>
        <w:rPr>
          <w:rFonts w:ascii="Arial" w:hAnsi="Arial" w:eastAsia="Arial" w:cs="Arial"/>
          <w:sz w:val="10"/>
          <w:szCs w:val="10"/>
        </w:rPr>
      </w:pPr>
      <w:r>
        <w:pict>
          <v:shape id="_x0000_s2" style="position:absolute;margin-left:0.242599pt;margin-top:22.658pt;mso-position-vertical-relative:text;mso-position-horizontal-relative:text;width:113.05pt;height:0.5pt;z-index:251659264;" filled="false" strokecolor="#231F20" strokeweight="0.49pt" coordsize="2261,10" coordorigin="0,0" path="m0,4l2260,4e">
            <v:stroke joinstyle="miter" miterlimit="4"/>
          </v:shape>
        </w:pict>
      </w:r>
      <w:r>
        <w:rPr>
          <w:color w:val="231F20"/>
          <w:spacing w:val="-7"/>
          <w:position w:val="-2"/>
        </w:rPr>
        <w:t>则迁者也。</w:t>
      </w:r>
      <w:r>
        <w:rPr>
          <w:sz w:val="10"/>
          <w:szCs w:val="10"/>
          <w:color w:val="231F20"/>
          <w:spacing w:val="-7"/>
          <w:position w:val="6"/>
        </w:rPr>
        <w:t>［ </w:t>
      </w:r>
      <w:r>
        <w:rPr>
          <w:rFonts w:ascii="Arial" w:hAnsi="Arial" w:eastAsia="Arial" w:cs="Arial"/>
          <w:sz w:val="10"/>
          <w:szCs w:val="10"/>
          <w:color w:val="231F20"/>
          <w:spacing w:val="-7"/>
          <w:position w:val="6"/>
        </w:rPr>
        <w:t>1</w:t>
      </w:r>
      <w:r>
        <w:rPr>
          <w:sz w:val="10"/>
          <w:szCs w:val="10"/>
          <w:color w:val="231F20"/>
          <w:spacing w:val="-7"/>
          <w:position w:val="6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7"/>
          <w:position w:val="6"/>
        </w:rPr>
        <w:t>1174-1175</w:t>
      </w:r>
    </w:p>
    <w:p>
      <w:pPr>
        <w:spacing w:line="153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527" w:firstLine="427"/>
        <w:spacing w:before="43" w:line="214" w:lineRule="auto"/>
        <w:jc w:val="both"/>
        <w:rPr>
          <w:rFonts w:ascii="Arial" w:hAnsi="Arial" w:eastAsia="Arial" w:cs="Arial"/>
          <w:sz w:val="10"/>
          <w:szCs w:val="10"/>
        </w:rPr>
      </w:pPr>
      <w:r>
        <w:rPr>
          <w:color w:val="231F20"/>
          <w:spacing w:val="14"/>
        </w:rPr>
        <w:t>别子为祖，继别为宗，继祢者为小宗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4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有五世而迁之宗，其继高祖者也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。是故祖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迁于上，宗易于下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0"/>
        </w:rPr>
        <w:t>。尊祖故敬宗，敬宗所以</w:t>
      </w:r>
      <w:r>
        <w:rPr>
          <w:color w:val="231F20"/>
        </w:rPr>
        <w:t xml:space="preserve">  </w:t>
      </w:r>
      <w:r>
        <w:rPr>
          <w:color w:val="231F20"/>
          <w:spacing w:val="-15"/>
          <w:position w:val="-2"/>
        </w:rPr>
        <w:t>敬祖、祢也。</w:t>
      </w:r>
      <w:r>
        <w:rPr>
          <w:sz w:val="10"/>
          <w:szCs w:val="10"/>
          <w:color w:val="231F20"/>
          <w:spacing w:val="-15"/>
          <w:position w:val="6"/>
        </w:rPr>
        <w:t>［ </w:t>
      </w:r>
      <w:r>
        <w:rPr>
          <w:rFonts w:ascii="Arial" w:hAnsi="Arial" w:eastAsia="Arial" w:cs="Arial"/>
          <w:sz w:val="10"/>
          <w:szCs w:val="10"/>
          <w:color w:val="231F20"/>
          <w:spacing w:val="-15"/>
          <w:position w:val="6"/>
        </w:rPr>
        <w:t>1</w:t>
      </w:r>
      <w:r>
        <w:rPr>
          <w:sz w:val="10"/>
          <w:szCs w:val="10"/>
          <w:color w:val="231F20"/>
          <w:spacing w:val="-15"/>
          <w:position w:val="6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15"/>
          <w:position w:val="6"/>
        </w:rPr>
        <w:t>1122</w:t>
      </w:r>
    </w:p>
    <w:p>
      <w:pPr>
        <w:pStyle w:val="BodyText"/>
        <w:ind w:right="9"/>
        <w:spacing w:before="49" w:line="219" w:lineRule="auto"/>
        <w:jc w:val="both"/>
        <w:rPr/>
      </w:pPr>
      <w:r>
        <w:rPr>
          <w:color w:val="231F20"/>
          <w:spacing w:val="5"/>
        </w:rPr>
        <w:t>“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5"/>
        </w:rPr>
        <w:t>别子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5"/>
        </w:rPr>
        <w:t>”是指诸侯（或王）世子以外的诸公子（或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王子）。“别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6"/>
        </w:rPr>
        <w:t>”表明他同君统相区别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6"/>
        </w:rPr>
        <w:t>，自立宗统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6"/>
        </w:rPr>
        <w:t>；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“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3"/>
        </w:rPr>
        <w:t>别子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3"/>
        </w:rPr>
        <w:t>”为这一宗的始祖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3"/>
        </w:rPr>
        <w:t>。这个新建的宗是从别</w:t>
      </w:r>
      <w:r>
        <w:rPr>
          <w:color w:val="231F20"/>
        </w:rPr>
        <w:t xml:space="preserve">  </w:t>
      </w:r>
      <w:r>
        <w:rPr>
          <w:color w:val="231F20"/>
          <w:spacing w:val="-3"/>
        </w:rPr>
        <w:t>子开始的，所以叫作“别子为祖”。“继别为宗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”就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是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"/>
        </w:rPr>
        <w:t>继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"/>
        </w:rPr>
        <w:t>承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2"/>
        </w:rPr>
        <w:t>别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2"/>
        </w:rPr>
        <w:t>子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2"/>
        </w:rPr>
        <w:t>自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"/>
        </w:rPr>
        <w:t>成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</w:rPr>
        <w:t>一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</w:rPr>
        <w:t>宗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2"/>
        </w:rPr>
        <w:t>，继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"/>
        </w:rPr>
        <w:t>别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2"/>
        </w:rPr>
        <w:t>子 的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</w:rPr>
        <w:t>嫡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"/>
        </w:rPr>
        <w:t>长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2"/>
        </w:rPr>
        <w:t>子 叫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</w:rPr>
        <w:t>宗</w:t>
      </w:r>
      <w:r>
        <w:rPr>
          <w:color w:val="231F20"/>
        </w:rPr>
        <w:t xml:space="preserve">  </w:t>
      </w:r>
      <w:r>
        <w:rPr>
          <w:color w:val="231F20"/>
          <w:spacing w:val="14"/>
        </w:rPr>
        <w:t>子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4"/>
        </w:rPr>
        <w:t>。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4"/>
        </w:rPr>
        <w:t>由别子的嫡长子世代相袭的宗，就是“百世</w:t>
      </w:r>
      <w:r>
        <w:rPr>
          <w:color w:val="231F20"/>
        </w:rPr>
        <w:t xml:space="preserve">  </w:t>
      </w:r>
      <w:r>
        <w:rPr>
          <w:color w:val="231F20"/>
          <w:spacing w:val="-6"/>
        </w:rPr>
        <w:t>不迁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”的大宗。“继祢者为小宗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6"/>
        </w:rPr>
        <w:t>”中的“祢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6"/>
        </w:rPr>
        <w:t>”是先父</w:t>
      </w:r>
      <w:r>
        <w:rPr>
          <w:color w:val="231F20"/>
        </w:rPr>
        <w:t xml:space="preserve">  </w:t>
      </w:r>
      <w:r>
        <w:rPr>
          <w:color w:val="231F20"/>
          <w:spacing w:val="15"/>
        </w:rPr>
        <w:t>之称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5"/>
        </w:rPr>
        <w:t>。别子的世子（嫡长子）以外的诸子是不能</w:t>
      </w:r>
      <w:r>
        <w:rPr>
          <w:color w:val="231F20"/>
        </w:rPr>
        <w:t xml:space="preserve">  </w:t>
      </w:r>
      <w:r>
        <w:rPr>
          <w:color w:val="231F20"/>
          <w:spacing w:val="14"/>
        </w:rPr>
        <w:t>继别的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4"/>
        </w:rPr>
        <w:t>，诸子之子就更不能继别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4"/>
        </w:rPr>
        <w:t>，只能继祢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3"/>
        </w:rPr>
        <w:t>，即</w:t>
      </w:r>
      <w:r>
        <w:rPr>
          <w:color w:val="231F20"/>
        </w:rPr>
        <w:t xml:space="preserve">  </w:t>
      </w:r>
      <w:r>
        <w:rPr>
          <w:color w:val="231F20"/>
          <w:spacing w:val="15"/>
        </w:rPr>
        <w:t>继诸子，叫小宗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5"/>
        </w:rPr>
        <w:t>。一个宗族，只能同时有四个小</w:t>
      </w:r>
      <w:r>
        <w:rPr>
          <w:color w:val="231F20"/>
        </w:rPr>
        <w:t xml:space="preserve">  </w:t>
      </w:r>
      <w:r>
        <w:rPr>
          <w:color w:val="231F20"/>
          <w:spacing w:val="15"/>
        </w:rPr>
        <w:t>宗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5"/>
        </w:rPr>
        <w:t>，原因在于小宗至继高祖而止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5"/>
        </w:rPr>
        <w:t>，亦即“五世则</w:t>
      </w:r>
      <w:r>
        <w:rPr>
          <w:color w:val="231F20"/>
        </w:rPr>
        <w:t xml:space="preserve">  </w:t>
      </w:r>
      <w:r>
        <w:rPr>
          <w:color w:val="231F20"/>
          <w:spacing w:val="-7"/>
          <w:position w:val="-4"/>
        </w:rPr>
        <w:t>迁</w:t>
      </w:r>
      <w:r>
        <w:rPr>
          <w:color w:val="231F20"/>
          <w:spacing w:val="-35"/>
          <w:position w:val="-4"/>
        </w:rPr>
        <w:t xml:space="preserve"> </w:t>
      </w:r>
      <w:r>
        <w:rPr>
          <w:color w:val="231F20"/>
          <w:spacing w:val="-7"/>
          <w:position w:val="-4"/>
        </w:rPr>
        <w:t>”</w:t>
      </w:r>
      <w:r>
        <w:rPr>
          <w:sz w:val="10"/>
          <w:szCs w:val="10"/>
          <w:color w:val="231F20"/>
          <w:spacing w:val="-7"/>
          <w:position w:val="4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7"/>
          <w:position w:val="4"/>
        </w:rPr>
        <w:t>2</w:t>
      </w:r>
      <w:r>
        <w:rPr>
          <w:sz w:val="10"/>
          <w:szCs w:val="10"/>
          <w:color w:val="231F20"/>
          <w:spacing w:val="-7"/>
          <w:position w:val="4"/>
        </w:rPr>
        <w:t>］</w:t>
      </w:r>
      <w:r>
        <w:rPr>
          <w:color w:val="231F20"/>
          <w:spacing w:val="-7"/>
          <w:position w:val="-4"/>
        </w:rPr>
        <w:t>。</w:t>
      </w:r>
    </w:p>
    <w:p>
      <w:pPr>
        <w:pStyle w:val="BodyText"/>
        <w:ind w:left="105" w:right="75" w:firstLine="420"/>
        <w:spacing w:before="34" w:line="221" w:lineRule="auto"/>
        <w:jc w:val="both"/>
        <w:rPr/>
      </w:pPr>
      <w:r>
        <w:rPr>
          <w:color w:val="231F20"/>
          <w:spacing w:val="32"/>
        </w:rPr>
        <w:t>然而</w:t>
      </w:r>
      <w:r>
        <w:rPr>
          <w:color w:val="231F20"/>
        </w:rPr>
        <w:t xml:space="preserve"> </w:t>
      </w:r>
      <w:r>
        <w:rPr>
          <w:color w:val="231F20"/>
          <w:spacing w:val="32"/>
        </w:rPr>
        <w:t>，宗法制度的核心是“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32"/>
        </w:rPr>
        <w:t>嫡长子继承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制”。这个制度的具体操作方法是：“立適以长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5"/>
        </w:rPr>
        <w:t>不以贤，立子以贵不以长。”</w:t>
      </w:r>
      <w:r>
        <w:rPr>
          <w:sz w:val="10"/>
          <w:szCs w:val="10"/>
          <w:color w:val="231F20"/>
          <w:spacing w:val="-5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5"/>
          <w:position w:val="8"/>
        </w:rPr>
        <w:t>3</w:t>
      </w:r>
      <w:r>
        <w:rPr>
          <w:sz w:val="10"/>
          <w:szCs w:val="10"/>
          <w:color w:val="231F20"/>
          <w:spacing w:val="-5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5"/>
          <w:position w:val="8"/>
        </w:rPr>
        <w:t>4768 </w:t>
      </w:r>
      <w:r>
        <w:rPr>
          <w:color w:val="231F20"/>
          <w:spacing w:val="-18"/>
        </w:rPr>
        <w:t>何休注：“適，谓</w:t>
      </w:r>
    </w:p>
    <w:p>
      <w:pPr>
        <w:spacing w:line="221" w:lineRule="auto"/>
        <w:sectPr>
          <w:type w:val="continuous"/>
          <w:pgSz w:w="12246" w:h="17178"/>
          <w:pgMar w:top="1460" w:right="1285" w:bottom="1403" w:left="1530" w:header="0" w:footer="1215" w:gutter="0"/>
          <w:cols w:equalWidth="0" w:num="2">
            <w:col w:w="4687" w:space="100"/>
            <w:col w:w="4643" w:space="0"/>
          </w:cols>
        </w:sectPr>
        <w:rPr/>
      </w:pPr>
    </w:p>
    <w:p>
      <w:pPr>
        <w:pStyle w:val="BodyText"/>
        <w:ind w:left="367"/>
        <w:spacing w:before="166" w:line="200" w:lineRule="auto"/>
        <w:rPr>
          <w:rFonts w:ascii="Arial" w:hAnsi="Arial" w:eastAsia="Arial" w:cs="Arial"/>
          <w:sz w:val="17"/>
          <w:szCs w:val="17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5400224</wp:posOffset>
            </wp:positionH>
            <wp:positionV relativeFrom="paragraph">
              <wp:posOffset>-8067778</wp:posOffset>
            </wp:positionV>
            <wp:extent cx="425946" cy="407601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25946" cy="407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  <w:szCs w:val="17"/>
          <w:color w:val="231F20"/>
          <w:spacing w:val="3"/>
        </w:rPr>
        <w:t>收稿日期</w:t>
      </w:r>
      <w:r>
        <w:rPr>
          <w:rFonts w:ascii="KaiTi" w:hAnsi="KaiTi" w:eastAsia="KaiTi" w:cs="KaiTi"/>
          <w:sz w:val="17"/>
          <w:szCs w:val="17"/>
          <w:color w:val="231F20"/>
          <w:spacing w:val="3"/>
        </w:rPr>
        <w:t>：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2023-11-15</w:t>
      </w:r>
    </w:p>
    <w:p>
      <w:pPr>
        <w:pStyle w:val="BodyText"/>
        <w:ind w:left="282"/>
        <w:spacing w:before="1" w:line="199" w:lineRule="auto"/>
        <w:rPr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color w:val="231F20"/>
          <w:spacing w:val="5"/>
        </w:rPr>
        <w:t>*</w:t>
      </w:r>
      <w:r>
        <w:rPr>
          <w:sz w:val="17"/>
          <w:szCs w:val="17"/>
          <w:color w:val="231F20"/>
          <w:spacing w:val="5"/>
        </w:rPr>
        <w:t>基金项目：国家社会科学基金青年项目“西周时期的社会流动研究（</w:t>
      </w:r>
      <w:r>
        <w:rPr>
          <w:rFonts w:ascii="Arial" w:hAnsi="Arial" w:eastAsia="Arial" w:cs="Arial"/>
          <w:sz w:val="17"/>
          <w:szCs w:val="17"/>
          <w:color w:val="231F20"/>
          <w:spacing w:val="5"/>
        </w:rPr>
        <w:t>18</w:t>
      </w:r>
      <w:r>
        <w:rPr>
          <w:rFonts w:ascii="Arial" w:hAnsi="Arial" w:eastAsia="Arial" w:cs="Arial"/>
          <w:sz w:val="17"/>
          <w:szCs w:val="17"/>
          <w:color w:val="231F20"/>
        </w:rPr>
        <w:t>CZS</w:t>
      </w:r>
      <w:r>
        <w:rPr>
          <w:rFonts w:ascii="Arial" w:hAnsi="Arial" w:eastAsia="Arial" w:cs="Arial"/>
          <w:sz w:val="17"/>
          <w:szCs w:val="17"/>
          <w:color w:val="231F20"/>
          <w:spacing w:val="5"/>
        </w:rPr>
        <w:t>007</w:t>
      </w:r>
      <w:r>
        <w:rPr>
          <w:sz w:val="17"/>
          <w:szCs w:val="17"/>
          <w:color w:val="231F20"/>
          <w:spacing w:val="5"/>
        </w:rPr>
        <w:t>）”。</w:t>
      </w:r>
    </w:p>
    <w:p>
      <w:pPr>
        <w:pStyle w:val="BodyText"/>
        <w:ind w:left="367"/>
        <w:spacing w:before="1" w:line="166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7"/>
        </w:rPr>
        <w:t>作者简介：王进锋，男，华东师范大学历史学系教授、博士生导师（上海   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>200241</w:t>
      </w:r>
      <w:r>
        <w:rPr>
          <w:sz w:val="17"/>
          <w:szCs w:val="17"/>
          <w:color w:val="231F20"/>
          <w:spacing w:val="-26"/>
          <w:w w:val="64"/>
        </w:rPr>
        <w:t>），</w:t>
      </w:r>
      <w:r>
        <w:rPr>
          <w:sz w:val="17"/>
          <w:szCs w:val="17"/>
          <w:color w:val="231F20"/>
          <w:spacing w:val="7"/>
        </w:rPr>
        <w:t>主要从事先</w:t>
      </w:r>
      <w:r>
        <w:rPr>
          <w:sz w:val="17"/>
          <w:szCs w:val="17"/>
          <w:color w:val="231F20"/>
          <w:spacing w:val="6"/>
        </w:rPr>
        <w:t>秦史研究。</w:t>
      </w:r>
    </w:p>
    <w:p>
      <w:pPr>
        <w:spacing w:line="166" w:lineRule="auto"/>
        <w:sectPr>
          <w:type w:val="continuous"/>
          <w:pgSz w:w="12246" w:h="17178"/>
          <w:pgMar w:top="1460" w:right="1285" w:bottom="1403" w:left="1530" w:header="0" w:footer="1215" w:gutter="0"/>
          <w:cols w:equalWidth="0" w:num="1">
            <w:col w:w="9430" w:space="0"/>
          </w:cols>
        </w:sectPr>
        <w:rPr>
          <w:sz w:val="17"/>
          <w:szCs w:val="17"/>
        </w:rPr>
      </w:pPr>
    </w:p>
    <w:p>
      <w:pPr>
        <w:spacing w:line="94" w:lineRule="exact"/>
        <w:rPr/>
      </w:pPr>
      <w:r/>
    </w:p>
    <w:p>
      <w:pPr>
        <w:spacing w:line="94" w:lineRule="exact"/>
        <w:sectPr>
          <w:headerReference w:type="default" r:id="rId3"/>
          <w:footerReference w:type="default" r:id="rId4"/>
          <w:pgSz w:w="12246" w:h="17178"/>
          <w:pgMar w:top="1867" w:right="1455" w:bottom="1401" w:left="1349" w:header="1562" w:footer="1217" w:gutter="0"/>
          <w:cols w:equalWidth="0" w:num="1">
            <w:col w:w="9441" w:space="0"/>
          </w:cols>
        </w:sectPr>
        <w:rPr/>
      </w:pPr>
    </w:p>
    <w:p>
      <w:pPr>
        <w:pStyle w:val="BodyText"/>
        <w:ind w:left="12" w:right="219" w:firstLine="3"/>
        <w:spacing w:before="44" w:line="220" w:lineRule="auto"/>
        <w:jc w:val="both"/>
        <w:rPr/>
      </w:pPr>
      <w:r>
        <w:rPr>
          <w:color w:val="231F20"/>
          <w:spacing w:val="3"/>
        </w:rPr>
        <w:t>適夫人之子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3"/>
        </w:rPr>
        <w:t>。尊无与敌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3"/>
        </w:rPr>
        <w:t>，故以齿。”</w:t>
      </w:r>
      <w:r>
        <w:rPr>
          <w:sz w:val="10"/>
          <w:szCs w:val="10"/>
          <w:color w:val="231F20"/>
          <w:spacing w:val="3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3"/>
          <w:position w:val="8"/>
        </w:rPr>
        <w:t>3</w:t>
      </w:r>
      <w:r>
        <w:rPr>
          <w:sz w:val="10"/>
          <w:szCs w:val="10"/>
          <w:color w:val="231F20"/>
          <w:spacing w:val="3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3"/>
          <w:position w:val="8"/>
        </w:rPr>
        <w:t>4768</w:t>
      </w:r>
      <w:r>
        <w:rPr>
          <w:rFonts w:ascii="Arial" w:hAnsi="Arial" w:eastAsia="Arial" w:cs="Arial"/>
          <w:sz w:val="10"/>
          <w:szCs w:val="10"/>
          <w:color w:val="231F20"/>
          <w:spacing w:val="11"/>
          <w:position w:val="8"/>
        </w:rPr>
        <w:t xml:space="preserve"> </w:t>
      </w:r>
      <w:r>
        <w:rPr>
          <w:color w:val="231F20"/>
          <w:spacing w:val="3"/>
        </w:rPr>
        <w:t>这</w:t>
      </w:r>
      <w:r>
        <w:rPr>
          <w:color w:val="231F20"/>
          <w:spacing w:val="2"/>
        </w:rPr>
        <w:t>里的</w:t>
      </w:r>
      <w:r>
        <w:rPr>
          <w:color w:val="231F20"/>
        </w:rPr>
        <w:t xml:space="preserve"> </w:t>
      </w:r>
      <w:r>
        <w:rPr>
          <w:color w:val="231F20"/>
          <w:spacing w:val="14"/>
        </w:rPr>
        <w:t>適与嫡可以通假</w:t>
      </w:r>
      <w:r>
        <w:rPr>
          <w:color w:val="231F20"/>
          <w:spacing w:val="-33"/>
        </w:rPr>
        <w:t xml:space="preserve"> </w:t>
      </w:r>
      <w:r>
        <w:rPr>
          <w:sz w:val="10"/>
          <w:szCs w:val="10"/>
          <w:color w:val="231F20"/>
          <w:spacing w:val="14"/>
          <w:position w:val="8"/>
        </w:rPr>
        <w:t>② </w:t>
      </w:r>
      <w:r>
        <w:rPr>
          <w:color w:val="231F20"/>
          <w:spacing w:val="14"/>
        </w:rPr>
        <w:t>。嫡夫人、嫡子即正妻及正妻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所生之子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0"/>
        </w:rPr>
        <w:t>。天子、诸侯、贵族以正妻所生的长子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来继承其宗法中大宗的地位，并继承其职位，其 </w:t>
      </w:r>
      <w:r>
        <w:rPr>
          <w:color w:val="231F20"/>
          <w:spacing w:val="31"/>
        </w:rPr>
        <w:t>他的子嗣没有继承的资格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31"/>
        </w:rPr>
        <w:t>。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31"/>
        </w:rPr>
        <w:t>这样做的原因有</w:t>
      </w:r>
      <w:r>
        <w:rPr>
          <w:color w:val="231F20"/>
        </w:rPr>
        <w:t xml:space="preserve"> </w:t>
      </w:r>
      <w:r>
        <w:rPr>
          <w:color w:val="231F20"/>
          <w:spacing w:val="14"/>
        </w:rPr>
        <w:t>二。</w:t>
      </w:r>
    </w:p>
    <w:p>
      <w:pPr>
        <w:pStyle w:val="BodyText"/>
        <w:ind w:left="14" w:right="129" w:firstLine="419"/>
        <w:spacing w:before="12" w:line="220" w:lineRule="auto"/>
        <w:jc w:val="both"/>
        <w:rPr/>
      </w:pPr>
      <w:r>
        <w:rPr>
          <w:color w:val="231F20"/>
          <w:spacing w:val="12"/>
        </w:rPr>
        <w:t>第一，对于一个宗族的大宗宗子来说，嫡长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21"/>
        </w:rPr>
        <w:t>子是唯一的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，确立他作为继承人可以防止在继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承人问题上出现纷争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1"/>
        </w:rPr>
        <w:t>。正如《吕氏春秋</w:t>
      </w:r>
      <w:r>
        <w:rPr>
          <w:rFonts w:ascii="Arial" w:hAnsi="Arial" w:eastAsia="Arial" w:cs="Arial"/>
          <w:color w:val="231F20"/>
          <w:spacing w:val="21"/>
        </w:rPr>
        <w:t>·</w:t>
      </w:r>
      <w:r>
        <w:rPr>
          <w:color w:val="231F20"/>
          <w:spacing w:val="21"/>
        </w:rPr>
        <w:t>慎势》</w:t>
      </w:r>
      <w:r>
        <w:rPr>
          <w:color w:val="231F20"/>
        </w:rPr>
        <w:t xml:space="preserve"> </w:t>
      </w:r>
      <w:r>
        <w:rPr>
          <w:color w:val="231F20"/>
          <w:spacing w:val="14"/>
        </w:rPr>
        <w:t>所谓的“故先王立法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4"/>
        </w:rPr>
        <w:t>，立天子不使诸侯疑（拟）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焉，立诸侯不使大夫疑（拟）焉，立嫡子不使庶孽</w:t>
      </w:r>
      <w:r>
        <w:rPr>
          <w:color w:val="231F20"/>
          <w:spacing w:val="9"/>
        </w:rPr>
        <w:t xml:space="preserve">  </w:t>
      </w:r>
      <w:r>
        <w:rPr>
          <w:color w:val="231F20"/>
          <w:spacing w:val="-1"/>
        </w:rPr>
        <w:t>疑（拟）焉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。疑（拟）生争，争生乱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。是故诸侯失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位则天下乱，大夫无等则朝廷乱，妻妾不分则家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5"/>
        </w:rPr>
        <w:t>室乱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5"/>
        </w:rPr>
        <w:t>，嫡孽无别则宗族乱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5"/>
        </w:rPr>
        <w:t>”</w:t>
      </w:r>
      <w:r>
        <w:rPr>
          <w:sz w:val="10"/>
          <w:szCs w:val="10"/>
          <w:color w:val="231F20"/>
          <w:spacing w:val="5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5"/>
          <w:position w:val="8"/>
        </w:rPr>
        <w:t>4</w:t>
      </w:r>
      <w:r>
        <w:rPr>
          <w:sz w:val="10"/>
          <w:szCs w:val="10"/>
          <w:color w:val="231F20"/>
          <w:spacing w:val="5"/>
          <w:position w:val="8"/>
        </w:rPr>
        <w:t>］</w:t>
      </w:r>
      <w:r>
        <w:rPr>
          <w:color w:val="231F20"/>
          <w:spacing w:val="5"/>
        </w:rPr>
        <w:t>。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5"/>
        </w:rPr>
        <w:t>又如“盖天下之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大利莫如定，其大害莫如争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0"/>
        </w:rPr>
        <w:t>。任天者定，任人者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争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6"/>
        </w:rPr>
        <w:t>；定之以天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6"/>
        </w:rPr>
        <w:t>，争乃不生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6"/>
        </w:rPr>
        <w:t>。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16"/>
        </w:rPr>
        <w:t>故天子诸侯之传世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也，继统法之立子与立嫡也，后世用人之以资格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1"/>
        </w:rPr>
        <w:t>也，皆任天而不参以人，所以求定而息争也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1"/>
        </w:rPr>
        <w:t>”</w:t>
      </w:r>
      <w:r>
        <w:rPr>
          <w:sz w:val="10"/>
          <w:szCs w:val="10"/>
          <w:color w:val="231F20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position w:val="8"/>
        </w:rPr>
        <w:t>5</w:t>
      </w:r>
      <w:r>
        <w:rPr>
          <w:sz w:val="10"/>
          <w:szCs w:val="10"/>
          <w:color w:val="231F20"/>
          <w:position w:val="8"/>
        </w:rPr>
        <w:t>］</w:t>
      </w:r>
      <w:r>
        <w:rPr>
          <w:color w:val="231F20"/>
        </w:rPr>
        <w:t>。</w:t>
      </w:r>
    </w:p>
    <w:p>
      <w:pPr>
        <w:pStyle w:val="BodyText"/>
        <w:ind w:left="13" w:right="156" w:firstLine="420"/>
        <w:spacing w:before="18" w:line="219" w:lineRule="auto"/>
        <w:jc w:val="both"/>
        <w:rPr>
          <w:sz w:val="10"/>
          <w:szCs w:val="10"/>
        </w:rPr>
      </w:pPr>
      <w:r>
        <w:rPr>
          <w:color w:val="231F20"/>
          <w:spacing w:val="23"/>
        </w:rPr>
        <w:t>第二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23"/>
        </w:rPr>
        <w:t>，嫡长子母亲的父家往往有着强大的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亲族势力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，母亲的亲族可以成为继承人强有力</w:t>
      </w:r>
      <w:r>
        <w:rPr>
          <w:color w:val="231F20"/>
        </w:rPr>
        <w:t xml:space="preserve">  </w:t>
      </w:r>
      <w:r>
        <w:rPr>
          <w:color w:val="231F20"/>
          <w:spacing w:val="3"/>
        </w:rPr>
        <w:t>的外援，如吕思勉所言：“古重婚姻，强大</w:t>
      </w:r>
      <w:r>
        <w:rPr>
          <w:color w:val="231F20"/>
          <w:spacing w:val="2"/>
        </w:rPr>
        <w:t>的外家</w:t>
      </w:r>
      <w:r>
        <w:rPr>
          <w:color w:val="231F20"/>
        </w:rPr>
        <w:t xml:space="preserve">  </w:t>
      </w:r>
      <w:r>
        <w:rPr>
          <w:color w:val="231F20"/>
          <w:spacing w:val="5"/>
        </w:rPr>
        <w:t>及妻家，对于个人，是强有力的外援；对于部族，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  <w:spacing w:val="-7"/>
        </w:rPr>
        <w:t>亦是一个强有力的与国，所以立子又以嫡为宜。”</w:t>
      </w:r>
      <w:r>
        <w:rPr>
          <w:sz w:val="10"/>
          <w:szCs w:val="10"/>
          <w:color w:val="231F20"/>
          <w:spacing w:val="-7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7"/>
          <w:position w:val="8"/>
        </w:rPr>
        <w:t>6</w:t>
      </w:r>
      <w:r>
        <w:rPr>
          <w:sz w:val="10"/>
          <w:szCs w:val="10"/>
          <w:color w:val="231F20"/>
          <w:spacing w:val="-7"/>
          <w:position w:val="8"/>
        </w:rPr>
        <w:t>］</w:t>
      </w:r>
    </w:p>
    <w:p>
      <w:pPr>
        <w:pStyle w:val="BodyText"/>
        <w:ind w:left="15" w:right="219" w:firstLine="433"/>
        <w:spacing w:before="18" w:line="221" w:lineRule="auto"/>
        <w:jc w:val="both"/>
        <w:rPr/>
      </w:pPr>
      <w:r>
        <w:rPr>
          <w:color w:val="231F20"/>
          <w:spacing w:val="22"/>
        </w:rPr>
        <w:t>防止在继承问题上出现纷争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2"/>
        </w:rPr>
        <w:t>，可谓是宗法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制度的积极作用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19"/>
        </w:rPr>
        <w:t>。但是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9"/>
        </w:rPr>
        <w:t>，这个制度也有消极作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用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0"/>
        </w:rPr>
        <w:t>。缕析来看，表现在以下几点。</w:t>
      </w:r>
    </w:p>
    <w:p>
      <w:pPr>
        <w:pStyle w:val="BodyText"/>
        <w:ind w:left="13" w:right="207" w:firstLine="420"/>
        <w:spacing w:before="6" w:line="220" w:lineRule="auto"/>
        <w:jc w:val="both"/>
        <w:rPr/>
      </w:pPr>
      <w:r>
        <w:rPr>
          <w:color w:val="231F20"/>
          <w:spacing w:val="12"/>
        </w:rPr>
        <w:t>其一，嫡长子的地位是来自先天的，来源于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9"/>
        </w:rPr>
        <w:t>自然的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9"/>
        </w:rPr>
        <w:t>。在这过程中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9"/>
        </w:rPr>
        <w:t>，很多人包括大宗宗子本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人和他的正妻，往往都决定不了，所以嫡长子继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7"/>
        </w:rPr>
        <w:t>承制是排斥后天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7"/>
        </w:rPr>
        <w:t>、排斥人为的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7"/>
        </w:rPr>
        <w:t>。其二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7"/>
        </w:rPr>
        <w:t>，在现实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中，有时宗子喜爱嫡长子，也有不少时候宗子喜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1"/>
        </w:rPr>
        <w:t>爱的是嫡长子之外的子嗣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。但即使是后一种情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况，按照宗法制度，宗子也不能将位置传给嫡长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9"/>
        </w:rPr>
        <w:t>子之外的子嗣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9"/>
        </w:rPr>
        <w:t>。所以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9"/>
        </w:rPr>
        <w:t>，嫡长子继承制在很多时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候是排斥个人情感的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9"/>
        </w:rPr>
        <w:t>。其三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9"/>
        </w:rPr>
        <w:t>，除了嫡长子继承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大宗和职位，其他任何子嗣都没有资格继承，哪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1"/>
        </w:rPr>
        <w:t>怕是比嫡长子贤能的其他子嗣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。正如论者指出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的：“虽然嫡长子继承制规定了周代社会各个统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1"/>
        </w:rPr>
        <w:t>治阶层的基本人选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，但不能保证这些人选的贤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能和胜任。”</w:t>
      </w:r>
      <w:r>
        <w:rPr>
          <w:sz w:val="10"/>
          <w:szCs w:val="10"/>
          <w:color w:val="231F20"/>
          <w:spacing w:val="8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8"/>
          <w:position w:val="8"/>
        </w:rPr>
        <w:t>7</w:t>
      </w:r>
      <w:r>
        <w:rPr>
          <w:sz w:val="10"/>
          <w:szCs w:val="10"/>
          <w:color w:val="231F20"/>
          <w:spacing w:val="8"/>
          <w:position w:val="8"/>
        </w:rPr>
        <w:t>］</w:t>
      </w:r>
      <w:r>
        <w:rPr>
          <w:color w:val="231F20"/>
          <w:spacing w:val="8"/>
        </w:rPr>
        <w:t>可以说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8"/>
        </w:rPr>
        <w:t>，嫡长子继承制是</w:t>
      </w:r>
      <w:r>
        <w:rPr>
          <w:color w:val="231F20"/>
          <w:spacing w:val="7"/>
        </w:rPr>
        <w:t>排斥选</w:t>
      </w:r>
      <w:r>
        <w:rPr>
          <w:color w:val="231F20"/>
        </w:rPr>
        <w:t xml:space="preserve"> </w:t>
      </w:r>
      <w:r>
        <w:rPr>
          <w:color w:val="231F20"/>
          <w:spacing w:val="18"/>
        </w:rPr>
        <w:t>贤任能的。</w:t>
      </w:r>
    </w:p>
    <w:p>
      <w:pPr>
        <w:pStyle w:val="BodyText"/>
        <w:ind w:left="20" w:right="140" w:firstLine="422"/>
        <w:spacing w:before="14" w:line="200" w:lineRule="auto"/>
        <w:rPr/>
      </w:pPr>
      <w:r>
        <w:rPr>
          <w:color w:val="231F20"/>
          <w:spacing w:val="22"/>
        </w:rPr>
        <w:t>总体来看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22"/>
        </w:rPr>
        <w:t>，嫡长子继承制是为了防止争乱</w:t>
      </w:r>
      <w:r>
        <w:rPr>
          <w:color w:val="231F20"/>
        </w:rPr>
        <w:t xml:space="preserve">  </w:t>
      </w:r>
      <w:r>
        <w:rPr>
          <w:color w:val="231F20"/>
          <w:spacing w:val="23"/>
        </w:rPr>
        <w:t>而制定的一种继承制度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23"/>
        </w:rPr>
        <w:t>。它是排斥后天人为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23"/>
        </w:rPr>
        <w:t>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20" w:right="75" w:hanging="18"/>
        <w:spacing w:before="51" w:line="220" w:lineRule="auto"/>
        <w:rPr/>
      </w:pPr>
      <w:r>
        <w:rPr>
          <w:color w:val="231F20"/>
          <w:spacing w:val="12"/>
        </w:rPr>
        <w:t>个人情感、选贤任能，完全按照先天自然来决定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2"/>
        </w:rPr>
        <w:t>的一种继承制度，这是宗法制的限度。</w:t>
      </w:r>
    </w:p>
    <w:p>
      <w:pPr>
        <w:pStyle w:val="BodyText"/>
        <w:ind w:left="828"/>
        <w:spacing w:before="277" w:line="209" w:lineRule="auto"/>
        <w:outlineLvl w:val="0"/>
        <w:rPr>
          <w:sz w:val="27"/>
          <w:szCs w:val="27"/>
        </w:rPr>
      </w:pPr>
      <w:r>
        <w:rPr>
          <w:sz w:val="27"/>
          <w:szCs w:val="27"/>
          <w:color w:val="231F20"/>
          <w:spacing w:val="5"/>
        </w:rPr>
        <w:t>二、对宗法制进行的调整</w:t>
      </w:r>
    </w:p>
    <w:p>
      <w:pPr>
        <w:pStyle w:val="BodyText"/>
        <w:ind w:left="104" w:right="75" w:firstLine="422"/>
        <w:spacing w:before="286" w:line="219" w:lineRule="auto"/>
        <w:jc w:val="both"/>
        <w:rPr/>
      </w:pPr>
      <w:r>
        <w:rPr>
          <w:color w:val="231F20"/>
          <w:spacing w:val="22"/>
        </w:rPr>
        <w:t>西周宗法制度有其天然的局限性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2"/>
        </w:rPr>
        <w:t>，然而在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现实中，人们并没有放任缺点的扩大，而是积极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9"/>
        </w:rPr>
        <w:t>地对其进行调适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19"/>
        </w:rPr>
        <w:t>。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9"/>
        </w:rPr>
        <w:t>即使在比较严格遵守宗法制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的天子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8"/>
        </w:rPr>
        <w:t>、诸侯等贵族阶层里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8"/>
        </w:rPr>
        <w:t>，在变化多端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8"/>
        </w:rPr>
        <w:t>、纷繁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复杂的现实面前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9"/>
        </w:rPr>
        <w:t>，宗法制度往往会被调整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9"/>
        </w:rPr>
        <w:t>。这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是当时人对宗法制进行调适的表现之一。</w:t>
      </w:r>
    </w:p>
    <w:p>
      <w:pPr>
        <w:pStyle w:val="BodyText"/>
        <w:ind w:left="106" w:right="75" w:firstLine="417"/>
        <w:spacing w:before="16" w:line="220" w:lineRule="auto"/>
        <w:rPr/>
      </w:pPr>
      <w:r>
        <w:rPr>
          <w:color w:val="231F20"/>
          <w:spacing w:val="8"/>
        </w:rPr>
        <w:t>先周时期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8"/>
        </w:rPr>
        <w:t>，古公亶父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8"/>
        </w:rPr>
        <w:t>、太伯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8"/>
        </w:rPr>
        <w:t>、虞仲等就对嫡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长子继承制进行过调整。《史记</w:t>
      </w:r>
      <w:r>
        <w:rPr>
          <w:rFonts w:ascii="Arial" w:hAnsi="Arial" w:eastAsia="Arial" w:cs="Arial"/>
          <w:color w:val="231F20"/>
          <w:spacing w:val="5"/>
        </w:rPr>
        <w:t>·</w:t>
      </w:r>
      <w:r>
        <w:rPr>
          <w:color w:val="231F20"/>
          <w:spacing w:val="5"/>
        </w:rPr>
        <w:t>周本纪》记载：</w:t>
      </w:r>
    </w:p>
    <w:p>
      <w:pPr>
        <w:pStyle w:val="BodyText"/>
        <w:ind w:left="530" w:firstLine="416"/>
        <w:spacing w:before="8" w:line="219" w:lineRule="auto"/>
        <w:jc w:val="both"/>
        <w:rPr>
          <w:rFonts w:ascii="Arial" w:hAnsi="Arial" w:eastAsia="Arial" w:cs="Arial"/>
          <w:sz w:val="10"/>
          <w:szCs w:val="10"/>
        </w:rPr>
      </w:pPr>
      <w:r>
        <w:rPr>
          <w:color w:val="231F20"/>
          <w:spacing w:val="13"/>
        </w:rPr>
        <w:t>公叔祖类卒，子古公亶父立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3"/>
        </w:rPr>
        <w:t>。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3"/>
        </w:rPr>
        <w:t>……古公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有长子曰太伯，次曰虞仲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9"/>
        </w:rPr>
        <w:t>。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9"/>
        </w:rPr>
        <w:t>太姜生少子季</w:t>
      </w:r>
      <w:r>
        <w:rPr>
          <w:color w:val="231F20"/>
        </w:rPr>
        <w:t xml:space="preserve">  </w:t>
      </w:r>
      <w:r>
        <w:rPr>
          <w:color w:val="231F20"/>
          <w:spacing w:val="4"/>
        </w:rPr>
        <w:t>历，季历娶太任，皆贤妇人，生昌，有圣瑞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4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古公曰：“我世当有兴者，其在昌乎？”长子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11"/>
        </w:rPr>
        <w:t>太伯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11"/>
        </w:rPr>
        <w:t>、虞仲知古公欲立季历以传昌，乃二人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亡如荆蛮，文身断发，以让季历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2"/>
        </w:rPr>
        <w:t>。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2"/>
        </w:rPr>
        <w:t>古公卒，</w:t>
      </w:r>
      <w:r>
        <w:rPr>
          <w:color w:val="231F20"/>
        </w:rPr>
        <w:t xml:space="preserve"> </w:t>
      </w:r>
      <w:r>
        <w:rPr>
          <w:color w:val="231F20"/>
          <w:spacing w:val="-5"/>
          <w:position w:val="-1"/>
        </w:rPr>
        <w:t>季历立，是为公季。</w:t>
      </w:r>
      <w:r>
        <w:rPr>
          <w:sz w:val="10"/>
          <w:szCs w:val="10"/>
          <w:color w:val="231F20"/>
          <w:spacing w:val="-5"/>
          <w:position w:val="7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5"/>
          <w:position w:val="7"/>
        </w:rPr>
        <w:t>8</w:t>
      </w:r>
      <w:r>
        <w:rPr>
          <w:sz w:val="10"/>
          <w:szCs w:val="10"/>
          <w:color w:val="231F20"/>
          <w:spacing w:val="-5"/>
          <w:position w:val="7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5"/>
          <w:position w:val="7"/>
        </w:rPr>
        <w:t>113-116</w:t>
      </w:r>
    </w:p>
    <w:p>
      <w:pPr>
        <w:pStyle w:val="BodyText"/>
        <w:ind w:left="104" w:right="75" w:firstLine="1"/>
        <w:spacing w:before="17" w:line="220" w:lineRule="auto"/>
        <w:jc w:val="both"/>
        <w:rPr/>
      </w:pPr>
      <w:r>
        <w:rPr>
          <w:color w:val="231F20"/>
          <w:spacing w:val="21"/>
        </w:rPr>
        <w:t>季历并不是古公亶父的嫡长子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1"/>
        </w:rPr>
        <w:t>，但是因为其子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昌被古公亶父看中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1"/>
        </w:rPr>
        <w:t>，在宗法继承顺序上优于季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历的古公亶父嫡长子太伯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1"/>
        </w:rPr>
        <w:t>、次子虞仲就避位到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了荆蛮之地，最终少子季历得以即位。</w:t>
      </w:r>
    </w:p>
    <w:p>
      <w:pPr>
        <w:pStyle w:val="BodyText"/>
        <w:ind w:left="106" w:right="75" w:firstLine="423"/>
        <w:spacing w:before="7" w:line="219" w:lineRule="auto"/>
        <w:rPr/>
      </w:pPr>
      <w:r>
        <w:rPr>
          <w:color w:val="231F20"/>
          <w:spacing w:val="22"/>
        </w:rPr>
        <w:t>又如周文王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2"/>
        </w:rPr>
        <w:t>、周武王之际发生的调整嫡长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子继承制的史实。《礼记</w:t>
      </w:r>
      <w:r>
        <w:rPr>
          <w:rFonts w:ascii="Arial" w:hAnsi="Arial" w:eastAsia="Arial" w:cs="Arial"/>
          <w:color w:val="231F20"/>
          <w:spacing w:val="3"/>
        </w:rPr>
        <w:t>·</w:t>
      </w:r>
      <w:r>
        <w:rPr>
          <w:color w:val="231F20"/>
          <w:spacing w:val="3"/>
        </w:rPr>
        <w:t>檀弓上》记载：</w:t>
      </w:r>
    </w:p>
    <w:p>
      <w:pPr>
        <w:pStyle w:val="BodyText"/>
        <w:ind w:left="524" w:right="73" w:firstLine="422"/>
        <w:spacing w:before="9" w:line="219" w:lineRule="auto"/>
        <w:jc w:val="both"/>
        <w:rPr>
          <w:rFonts w:ascii="Arial" w:hAnsi="Arial" w:eastAsia="Arial" w:cs="Arial"/>
          <w:sz w:val="10"/>
          <w:szCs w:val="10"/>
        </w:rPr>
      </w:pPr>
      <w:r>
        <w:rPr>
          <w:color w:val="231F20"/>
          <w:spacing w:val="-12"/>
        </w:rPr>
        <w:t>仲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2"/>
        </w:rPr>
        <w:t>子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2"/>
        </w:rPr>
        <w:t>舍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2"/>
        </w:rPr>
        <w:t>其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2"/>
        </w:rPr>
        <w:t>孙 而 立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2"/>
        </w:rPr>
        <w:t>其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2"/>
        </w:rPr>
        <w:t>子 。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12"/>
        </w:rPr>
        <w:t>檀</w:t>
      </w:r>
      <w:r>
        <w:rPr>
          <w:color w:val="231F20"/>
          <w:spacing w:val="14"/>
          <w:w w:val="101"/>
        </w:rPr>
        <w:t xml:space="preserve"> </w:t>
      </w:r>
      <w:r>
        <w:rPr>
          <w:color w:val="231F20"/>
          <w:spacing w:val="-12"/>
        </w:rPr>
        <w:t>弓 曰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2"/>
        </w:rPr>
        <w:t>：“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2"/>
        </w:rPr>
        <w:t>何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居？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0"/>
        </w:rPr>
        <w:t>我未之前闻也。”趋而就子服伯子于门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右，曰：“仲子舍其孙，而立其子，何也？”伯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0"/>
        </w:rPr>
        <w:t>子曰：“仲子亦犹行古之道也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0"/>
        </w:rPr>
        <w:t>。昔者文王舍</w:t>
      </w:r>
      <w:r>
        <w:rPr>
          <w:color w:val="231F20"/>
        </w:rPr>
        <w:t xml:space="preserve"> </w:t>
      </w:r>
      <w:r>
        <w:rPr>
          <w:color w:val="231F20"/>
          <w:spacing w:val="24"/>
        </w:rPr>
        <w:t>伯邑考而立武王，微子舍其孙腯而是立衍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9"/>
        </w:rPr>
        <w:t>也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9"/>
        </w:rPr>
        <w:t>。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9"/>
        </w:rPr>
        <w:t>夫仲子亦犹行古之道也。”子游问诸孔</w:t>
      </w:r>
      <w:r>
        <w:rPr>
          <w:color w:val="231F20"/>
        </w:rPr>
        <w:t xml:space="preserve"> </w:t>
      </w:r>
      <w:r>
        <w:rPr>
          <w:color w:val="231F20"/>
          <w:spacing w:val="-16"/>
        </w:rPr>
        <w:t>子，孔子曰：“否！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6"/>
        </w:rPr>
        <w:t>立孙。”</w:t>
      </w:r>
      <w:r>
        <w:rPr>
          <w:sz w:val="10"/>
          <w:szCs w:val="10"/>
          <w:color w:val="231F20"/>
          <w:spacing w:val="-16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16"/>
          <w:position w:val="8"/>
        </w:rPr>
        <w:t>1</w:t>
      </w:r>
      <w:r>
        <w:rPr>
          <w:sz w:val="10"/>
          <w:szCs w:val="10"/>
          <w:color w:val="231F20"/>
          <w:spacing w:val="-16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16"/>
          <w:position w:val="8"/>
        </w:rPr>
        <w:t>194-195</w:t>
      </w:r>
    </w:p>
    <w:p>
      <w:pPr>
        <w:pStyle w:val="BodyText"/>
        <w:ind w:right="39" w:firstLine="103"/>
        <w:spacing w:before="9" w:line="216" w:lineRule="auto"/>
        <w:jc w:val="both"/>
        <w:rPr/>
      </w:pPr>
      <w:r>
        <w:rPr>
          <w:color w:val="231F20"/>
          <w:spacing w:val="2"/>
        </w:rPr>
        <w:t>孙希旦谓：“礼，適子死，立適孙为后，所以重正</w:t>
      </w:r>
      <w:r>
        <w:rPr>
          <w:color w:val="231F20"/>
          <w:spacing w:val="18"/>
          <w:w w:val="101"/>
        </w:rPr>
        <w:t xml:space="preserve"> </w:t>
      </w:r>
      <w:r>
        <w:rPr>
          <w:color w:val="231F20"/>
          <w:spacing w:val="12"/>
        </w:rPr>
        <w:t>统也。”</w:t>
      </w:r>
      <w:r>
        <w:rPr>
          <w:sz w:val="10"/>
          <w:szCs w:val="10"/>
          <w:color w:val="231F20"/>
          <w:spacing w:val="12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12"/>
          <w:position w:val="8"/>
        </w:rPr>
        <w:t>9</w:t>
      </w:r>
      <w:r>
        <w:rPr>
          <w:sz w:val="10"/>
          <w:szCs w:val="10"/>
          <w:color w:val="231F20"/>
          <w:spacing w:val="12"/>
          <w:position w:val="8"/>
        </w:rPr>
        <w:t>］</w:t>
      </w:r>
      <w:r>
        <w:rPr>
          <w:color w:val="231F20"/>
          <w:spacing w:val="12"/>
        </w:rPr>
        <w:t>伯邑考虽然早死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2"/>
        </w:rPr>
        <w:t>，但是按照宗法制应</w:t>
      </w:r>
      <w:r>
        <w:rPr>
          <w:color w:val="231F20"/>
        </w:rPr>
        <w:t xml:space="preserve"> </w:t>
      </w:r>
      <w:r>
        <w:rPr>
          <w:color w:val="231F20"/>
          <w:spacing w:val="28"/>
        </w:rPr>
        <w:t>当立伯邑考之子为后。“文王舍伯邑考而立武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16"/>
        </w:rPr>
        <w:t>王”，是指周文王舍伯邑考之子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6"/>
        </w:rPr>
        <w:t>，而立次子姬发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为继承人，此即后来的周武王，这也是与嫡长子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6"/>
        </w:rPr>
        <w:t>继承制相违背的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26"/>
        </w:rPr>
        <w:t>。再如周武王曾希望周公旦继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承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4"/>
        </w:rPr>
        <w:t>其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4"/>
        </w:rPr>
        <w:t>位 的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4"/>
        </w:rPr>
        <w:t>史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4"/>
        </w:rPr>
        <w:t>实 。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4"/>
        </w:rPr>
        <w:t>周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4"/>
        </w:rPr>
        <w:t>武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4"/>
        </w:rPr>
        <w:t>王 曾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4"/>
        </w:rPr>
        <w:t>希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4"/>
        </w:rPr>
        <w:t>望“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4"/>
        </w:rPr>
        <w:t>今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4"/>
        </w:rPr>
        <w:t>我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4"/>
        </w:rPr>
        <w:t>兄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4"/>
        </w:rPr>
        <w:t>弟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4"/>
        </w:rPr>
        <w:t>相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后”，庄述祖解释：“武王忧难，故欲建庶也</w:t>
      </w:r>
      <w:r>
        <w:rPr>
          <w:color w:val="231F20"/>
          <w:spacing w:val="-5"/>
        </w:rPr>
        <w:t>。”</w:t>
      </w:r>
      <w:r>
        <w:rPr>
          <w:sz w:val="10"/>
          <w:szCs w:val="10"/>
          <w:color w:val="231F20"/>
          <w:spacing w:val="-5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5"/>
          <w:position w:val="8"/>
        </w:rPr>
        <w:t>10</w:t>
      </w:r>
      <w:r>
        <w:rPr>
          <w:sz w:val="10"/>
          <w:szCs w:val="10"/>
          <w:color w:val="231F20"/>
          <w:spacing w:val="-5"/>
          <w:position w:val="8"/>
        </w:rPr>
        <w:t>］</w:t>
      </w:r>
      <w:r>
        <w:rPr>
          <w:sz w:val="10"/>
          <w:szCs w:val="10"/>
          <w:color w:val="231F20"/>
          <w:position w:val="8"/>
        </w:rPr>
        <w:t xml:space="preserve"> </w:t>
      </w:r>
      <w:r>
        <w:rPr>
          <w:color w:val="231F20"/>
          <w:spacing w:val="3"/>
        </w:rPr>
        <w:t>周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3"/>
        </w:rPr>
        <w:t>武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3"/>
        </w:rPr>
        <w:t>王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3"/>
        </w:rPr>
        <w:t>希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3"/>
        </w:rPr>
        <w:t>望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3"/>
        </w:rPr>
        <w:t>自 己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3"/>
        </w:rPr>
        <w:t>死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3"/>
        </w:rPr>
        <w:t>后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3"/>
        </w:rPr>
        <w:t>，由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3"/>
        </w:rPr>
        <w:t>周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3"/>
        </w:rPr>
        <w:t>公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3"/>
        </w:rPr>
        <w:t>旦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3"/>
        </w:rPr>
        <w:t>继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3"/>
        </w:rPr>
        <w:t>位 。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2"/>
        </w:rPr>
        <w:t>他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</w:rPr>
        <w:t>还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“［欲旦］传于后”（《逸周书</w:t>
      </w:r>
      <w:r>
        <w:rPr>
          <w:rFonts w:ascii="Arial" w:hAnsi="Arial" w:eastAsia="Arial" w:cs="Arial"/>
          <w:color w:val="231F20"/>
          <w:spacing w:val="-5"/>
        </w:rPr>
        <w:t>·</w:t>
      </w:r>
      <w:r>
        <w:rPr>
          <w:color w:val="231F20"/>
          <w:spacing w:val="-5"/>
        </w:rPr>
        <w:t>度邑解》</w:t>
      </w:r>
      <w:r>
        <w:rPr>
          <w:color w:val="231F20"/>
          <w:spacing w:val="-34"/>
          <w:w w:val="70"/>
        </w:rPr>
        <w:t>），</w:t>
      </w:r>
      <w:r>
        <w:rPr>
          <w:color w:val="231F20"/>
          <w:spacing w:val="-5"/>
        </w:rPr>
        <w:t>即希望周</w:t>
      </w:r>
    </w:p>
    <w:p>
      <w:pPr>
        <w:spacing w:line="216" w:lineRule="auto"/>
        <w:sectPr>
          <w:type w:val="continuous"/>
          <w:pgSz w:w="12246" w:h="17178"/>
          <w:pgMar w:top="1867" w:right="1455" w:bottom="1401" w:left="1349" w:header="1562" w:footer="1217" w:gutter="0"/>
          <w:cols w:equalWidth="0" w:num="2">
            <w:col w:w="4698" w:space="100"/>
            <w:col w:w="4643" w:space="0"/>
          </w:cols>
        </w:sectPr>
        <w:rPr/>
      </w:pPr>
    </w:p>
    <w:p>
      <w:pPr>
        <w:spacing w:line="89" w:lineRule="exact"/>
        <w:rPr/>
      </w:pPr>
      <w:r/>
    </w:p>
    <w:p>
      <w:pPr>
        <w:spacing w:line="89" w:lineRule="exact"/>
        <w:sectPr>
          <w:headerReference w:type="default" r:id="rId5"/>
          <w:footerReference w:type="default" r:id="rId6"/>
          <w:pgSz w:w="12246" w:h="17178"/>
          <w:pgMar w:top="1881" w:right="1155" w:bottom="1401" w:left="1453" w:header="1590" w:footer="1215" w:gutter="0"/>
          <w:cols w:equalWidth="0" w:num="1">
            <w:col w:w="9637" w:space="0"/>
          </w:cols>
        </w:sectPr>
        <w:rPr/>
      </w:pPr>
    </w:p>
    <w:p>
      <w:pPr>
        <w:pStyle w:val="BodyText"/>
        <w:ind w:left="79" w:right="321"/>
        <w:spacing w:before="41" w:line="220" w:lineRule="auto"/>
        <w:jc w:val="both"/>
        <w:rPr/>
      </w:pPr>
      <w:r>
        <w:rPr>
          <w:color w:val="231F20"/>
          <w:spacing w:val="16"/>
        </w:rPr>
        <w:t>公旦传于武王之后</w:t>
      </w:r>
      <w:r>
        <w:rPr>
          <w:color w:val="231F20"/>
          <w:spacing w:val="-32"/>
        </w:rPr>
        <w:t xml:space="preserve"> </w:t>
      </w:r>
      <w:r>
        <w:rPr>
          <w:sz w:val="10"/>
          <w:szCs w:val="10"/>
          <w:color w:val="231F20"/>
          <w:spacing w:val="16"/>
          <w:position w:val="8"/>
        </w:rPr>
        <w:t>③</w:t>
      </w:r>
      <w:r>
        <w:rPr>
          <w:color w:val="231F20"/>
          <w:spacing w:val="16"/>
        </w:rPr>
        <w:t>，也就是希望周公旦死后再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传给自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9"/>
        </w:rPr>
        <w:t>己的后代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9"/>
        </w:rPr>
        <w:t>。这些观念明显与嫡长子继承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制不符。</w:t>
      </w:r>
    </w:p>
    <w:p>
      <w:pPr>
        <w:pStyle w:val="BodyText"/>
        <w:ind w:left="81" w:right="242" w:firstLine="437"/>
        <w:spacing w:before="4" w:line="221" w:lineRule="auto"/>
        <w:rPr/>
      </w:pPr>
      <w:r>
        <w:rPr>
          <w:color w:val="231F20"/>
          <w:spacing w:val="26"/>
        </w:rPr>
        <w:t>以上的非嫡长子继承行为都是在非暴力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6"/>
        </w:rPr>
        <w:t>、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多方自愿情况下进行的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1"/>
        </w:rPr>
        <w:t>，与下文中通过暴力方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式违背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1"/>
        </w:rPr>
        <w:t>、破坏嫡长子继承制的行为是根本不同</w:t>
      </w:r>
      <w:r>
        <w:rPr>
          <w:color w:val="231F20"/>
        </w:rPr>
        <w:t xml:space="preserve">  </w:t>
      </w:r>
      <w:r>
        <w:rPr>
          <w:color w:val="231F20"/>
          <w:spacing w:val="17"/>
        </w:rPr>
        <w:t>的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7"/>
        </w:rPr>
        <w:t>。我们可以将之视为对宗法制度的调整。</w:t>
      </w:r>
    </w:p>
    <w:p>
      <w:pPr>
        <w:pStyle w:val="BodyText"/>
        <w:ind w:right="116" w:firstLine="503"/>
        <w:spacing w:before="7" w:line="219" w:lineRule="auto"/>
        <w:rPr/>
      </w:pPr>
      <w:r>
        <w:rPr>
          <w:color w:val="231F20"/>
          <w:spacing w:val="22"/>
        </w:rPr>
        <w:t>西周时期还有一些具体原因不明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2"/>
        </w:rPr>
        <w:t>，但客观</w:t>
      </w:r>
      <w:r>
        <w:rPr>
          <w:color w:val="231F20"/>
        </w:rPr>
        <w:t xml:space="preserve">    </w:t>
      </w:r>
      <w:r>
        <w:rPr>
          <w:color w:val="231F20"/>
          <w:spacing w:val="25"/>
        </w:rPr>
        <w:t>结果是未遵循嫡长子继承制的现象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25"/>
        </w:rPr>
        <w:t>。滕侯苏</w:t>
      </w:r>
      <w:r>
        <w:rPr>
          <w:position w:val="-1"/>
        </w:rPr>
        <w:drawing>
          <wp:inline distT="0" distB="0" distL="0" distR="0">
            <wp:extent cx="136495" cy="116667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6495" cy="11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</w:rPr>
        <w:t xml:space="preserve">    </w:t>
      </w:r>
      <w:r>
        <w:rPr>
          <w:color w:val="231F20"/>
          <w:spacing w:val="26"/>
        </w:rPr>
        <w:t>铭文记载如下：“滕侯苏作厥文考滕仲旅簋。”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8"/>
        </w:rPr>
        <w:t>（《集成》</w:t>
      </w:r>
      <w:r>
        <w:rPr>
          <w:sz w:val="10"/>
          <w:szCs w:val="10"/>
          <w:color w:val="231F20"/>
          <w:spacing w:val="14"/>
          <w:position w:val="8"/>
        </w:rPr>
        <w:t>④</w:t>
      </w:r>
      <w:r>
        <w:rPr>
          <w:rFonts w:ascii="Arial" w:hAnsi="Arial" w:eastAsia="Arial" w:cs="Arial"/>
          <w:color w:val="231F20"/>
          <w:spacing w:val="14"/>
        </w:rPr>
        <w:t>4428</w:t>
      </w:r>
      <w:r>
        <w:rPr>
          <w:color w:val="231F20"/>
          <w:spacing w:val="14"/>
        </w:rPr>
        <w:t>）滕侯苏</w:t>
      </w:r>
      <w:r>
        <w:rPr>
          <w:position w:val="-1"/>
        </w:rPr>
        <w:drawing>
          <wp:inline distT="0" distB="0" distL="0" distR="0">
            <wp:extent cx="139631" cy="116668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9631" cy="116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4"/>
        </w:rPr>
        <w:t>是一件春秋早期的器</w:t>
      </w:r>
      <w:r>
        <w:rPr>
          <w:color w:val="231F20"/>
          <w:spacing w:val="4"/>
        </w:rPr>
        <w:t xml:space="preserve">    </w:t>
      </w:r>
      <w:r>
        <w:rPr>
          <w:color w:val="231F20"/>
          <w:spacing w:val="21"/>
        </w:rPr>
        <w:t>物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21"/>
        </w:rPr>
        <w:t>，其铭文也能反映西周时期的历史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。从“仲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1"/>
        </w:rPr>
        <w:t>”</w:t>
      </w:r>
      <w:r>
        <w:rPr>
          <w:color w:val="231F20"/>
        </w:rPr>
        <w:t xml:space="preserve"> </w:t>
      </w:r>
      <w:r>
        <w:rPr>
          <w:color w:val="231F20"/>
          <w:spacing w:val="14"/>
        </w:rPr>
        <w:t>的排行来看，滕仲是小宗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4"/>
        </w:rPr>
        <w:t>。通常情况下，滕侯应</w:t>
      </w:r>
      <w:r>
        <w:rPr>
          <w:color w:val="231F20"/>
        </w:rPr>
        <w:t xml:space="preserve">    </w:t>
      </w:r>
      <w:r>
        <w:rPr>
          <w:color w:val="231F20"/>
          <w:spacing w:val="23"/>
        </w:rPr>
        <w:t>由大宗宗子继位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23"/>
        </w:rPr>
        <w:t>。苏作为小宗滕仲之子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3"/>
        </w:rPr>
        <w:t>，却能</w:t>
      </w:r>
      <w:r>
        <w:rPr>
          <w:color w:val="231F20"/>
        </w:rPr>
        <w:t xml:space="preserve">    </w:t>
      </w:r>
      <w:r>
        <w:rPr>
          <w:color w:val="231F20"/>
          <w:spacing w:val="29"/>
        </w:rPr>
        <w:t>继承滕侯之位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29"/>
        </w:rPr>
        <w:t>，是与嫡长子继承制相违背的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29"/>
        </w:rPr>
        <w:t>。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卿、大夫、士阶层中也有相似的情形。</w:t>
      </w:r>
    </w:p>
    <w:p>
      <w:pPr>
        <w:pStyle w:val="BodyText"/>
        <w:ind w:left="517" w:right="321" w:firstLine="405"/>
        <w:spacing w:before="15" w:line="215" w:lineRule="auto"/>
        <w:rPr/>
      </w:pPr>
      <w:r>
        <w:rPr>
          <w:color w:val="231F20"/>
          <w:spacing w:val="16"/>
        </w:rPr>
        <w:t>伯</w:t>
      </w:r>
      <w:r>
        <w:rPr>
          <w:color w:val="231F20"/>
          <w:spacing w:val="-39"/>
        </w:rPr>
        <w:t xml:space="preserve"> </w:t>
      </w:r>
      <w:r>
        <w:rPr>
          <w:position w:val="-1"/>
        </w:rPr>
        <w:drawing>
          <wp:inline distT="0" distB="0" distL="0" distR="0">
            <wp:extent cx="114595" cy="118888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4595" cy="118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6"/>
        </w:rPr>
        <w:t>作文考幽仲尊簋，</w:t>
      </w:r>
      <w:r>
        <w:rPr>
          <w:position w:val="-1"/>
        </w:rPr>
        <w:drawing>
          <wp:inline distT="0" distB="0" distL="0" distR="0">
            <wp:extent cx="114595" cy="118888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4595" cy="118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6"/>
        </w:rPr>
        <w:t>其万年宝，用</w:t>
      </w:r>
      <w:r>
        <w:rPr>
          <w:color w:val="231F20"/>
        </w:rPr>
        <w:t xml:space="preserve"> </w:t>
      </w:r>
      <w:r>
        <w:rPr>
          <w:color w:val="231F20"/>
          <w:spacing w:val="-17"/>
          <w:w w:val="98"/>
        </w:rPr>
        <w:t>飨孝。（伯</w:t>
      </w:r>
      <w:r>
        <w:rPr>
          <w:position w:val="-1"/>
        </w:rPr>
        <w:drawing>
          <wp:inline distT="0" distB="0" distL="0" distR="0">
            <wp:extent cx="121272" cy="118888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1272" cy="118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17"/>
          <w:w w:val="98"/>
        </w:rPr>
        <w:t>簋，《集成》</w:t>
      </w:r>
      <w:r>
        <w:rPr>
          <w:rFonts w:ascii="Arial" w:hAnsi="Arial" w:eastAsia="Arial" w:cs="Arial"/>
          <w:color w:val="231F20"/>
          <w:spacing w:val="-17"/>
          <w:w w:val="98"/>
        </w:rPr>
        <w:t>3943</w:t>
      </w:r>
      <w:r>
        <w:rPr>
          <w:color w:val="231F20"/>
          <w:spacing w:val="-17"/>
          <w:w w:val="98"/>
        </w:rPr>
        <w:t>，西周）</w:t>
      </w:r>
    </w:p>
    <w:p>
      <w:pPr>
        <w:pStyle w:val="BodyText"/>
        <w:ind w:left="407" w:right="256" w:firstLine="515"/>
        <w:spacing w:before="17" w:line="215" w:lineRule="auto"/>
        <w:rPr/>
      </w:pPr>
      <w:r>
        <w:rPr>
          <w:color w:val="231F20"/>
          <w:spacing w:val="16"/>
        </w:rPr>
        <w:t>伯陶作厥文考宫叔宝</w:t>
      </w:r>
      <w:r>
        <w:rPr>
          <w:color w:val="231F20"/>
          <w:spacing w:val="-34"/>
        </w:rPr>
        <w:t xml:space="preserve"> </w:t>
      </w:r>
      <w:r>
        <w:rPr>
          <w:position w:val="-2"/>
        </w:rPr>
        <w:drawing>
          <wp:inline distT="0" distB="0" distL="0" distR="0">
            <wp:extent cx="129843" cy="127601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9843" cy="127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6"/>
        </w:rPr>
        <w:t>彝。（伯陶鼎，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《集成》</w:t>
      </w:r>
      <w:r>
        <w:rPr>
          <w:rFonts w:ascii="Arial" w:hAnsi="Arial" w:eastAsia="Arial" w:cs="Arial"/>
          <w:color w:val="231F20"/>
          <w:spacing w:val="-5"/>
        </w:rPr>
        <w:t>2630</w:t>
      </w:r>
      <w:r>
        <w:rPr>
          <w:color w:val="231F20"/>
          <w:spacing w:val="-5"/>
        </w:rPr>
        <w:t>，西周中期）</w:t>
      </w:r>
    </w:p>
    <w:p>
      <w:pPr>
        <w:pStyle w:val="BodyText"/>
        <w:ind w:left="503" w:right="321" w:firstLine="419"/>
        <w:spacing w:before="18" w:line="215" w:lineRule="auto"/>
        <w:rPr/>
      </w:pPr>
      <w:r>
        <w:rPr>
          <w:color w:val="231F20"/>
          <w:spacing w:val="13"/>
        </w:rPr>
        <w:t>伯克敢对扬天君王伯休，用作朕穆考后</w:t>
      </w:r>
      <w:r>
        <w:rPr>
          <w:color w:val="231F20"/>
        </w:rPr>
        <w:t xml:space="preserve"> </w:t>
      </w:r>
      <w:r>
        <w:rPr>
          <w:color w:val="231F20"/>
          <w:spacing w:val="-15"/>
        </w:rPr>
        <w:t>仲尊壶。（伯克壶，《集成》</w:t>
      </w:r>
      <w:r>
        <w:rPr>
          <w:rFonts w:ascii="Arial" w:hAnsi="Arial" w:eastAsia="Arial" w:cs="Arial"/>
          <w:color w:val="231F20"/>
          <w:spacing w:val="-15"/>
        </w:rPr>
        <w:t>9725</w:t>
      </w:r>
      <w:r>
        <w:rPr>
          <w:color w:val="231F20"/>
          <w:spacing w:val="-15"/>
        </w:rPr>
        <w:t>，西周晚期）</w:t>
      </w:r>
    </w:p>
    <w:p>
      <w:pPr>
        <w:pStyle w:val="BodyText"/>
        <w:ind w:left="510" w:right="281" w:firstLine="429"/>
        <w:spacing w:before="17" w:line="215" w:lineRule="auto"/>
        <w:rPr/>
      </w:pPr>
      <w:r>
        <w:rPr>
          <w:color w:val="231F20"/>
          <w:spacing w:val="11"/>
        </w:rPr>
        <w:t>史伯硕父追孝于朕皇考釐仲、王母泉母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-16"/>
        </w:rPr>
        <w:t>尊鼎。（史伯硕父鼎，《集成》</w:t>
      </w:r>
      <w:r>
        <w:rPr>
          <w:rFonts w:ascii="Arial" w:hAnsi="Arial" w:eastAsia="Arial" w:cs="Arial"/>
          <w:color w:val="231F20"/>
          <w:spacing w:val="-16"/>
        </w:rPr>
        <w:t>2777</w:t>
      </w:r>
      <w:r>
        <w:rPr>
          <w:color w:val="231F20"/>
          <w:spacing w:val="-16"/>
        </w:rPr>
        <w:t>，西周晚期）</w:t>
      </w:r>
    </w:p>
    <w:p>
      <w:pPr>
        <w:pStyle w:val="BodyText"/>
        <w:ind w:left="80" w:right="321" w:hanging="2"/>
        <w:spacing w:before="23" w:line="218" w:lineRule="auto"/>
        <w:jc w:val="both"/>
        <w:rPr/>
      </w:pPr>
      <w:r>
        <w:rPr>
          <w:color w:val="231F20"/>
          <w:spacing w:val="4"/>
        </w:rPr>
        <w:t>从以上铭文后段器主父亲“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4"/>
        </w:rPr>
        <w:t>幽仲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4"/>
        </w:rPr>
        <w:t>”“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4"/>
        </w:rPr>
        <w:t>后仲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4"/>
        </w:rPr>
        <w:t>”“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4"/>
        </w:rPr>
        <w:t>宫</w:t>
      </w:r>
      <w:r>
        <w:rPr>
          <w:color w:val="231F20"/>
        </w:rPr>
        <w:t xml:space="preserve"> </w:t>
      </w:r>
      <w:r>
        <w:rPr>
          <w:color w:val="231F20"/>
          <w:spacing w:val="-12"/>
          <w:w w:val="99"/>
        </w:rPr>
        <w:t>叔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2"/>
          <w:w w:val="99"/>
        </w:rPr>
        <w:t>”“釐仲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2"/>
          <w:w w:val="99"/>
        </w:rPr>
        <w:t>”的排行来看，伯</w:t>
      </w:r>
      <w:r>
        <w:rPr>
          <w:color w:val="231F20"/>
          <w:spacing w:val="-42"/>
        </w:rPr>
        <w:t xml:space="preserve"> </w:t>
      </w:r>
      <w:r>
        <w:rPr>
          <w:position w:val="-2"/>
        </w:rPr>
        <w:drawing>
          <wp:inline distT="0" distB="0" distL="0" distR="0">
            <wp:extent cx="127599" cy="127065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7599" cy="12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31"/>
        </w:rPr>
        <w:t xml:space="preserve"> </w:t>
      </w:r>
      <w:r>
        <w:rPr>
          <w:color w:val="231F20"/>
          <w:spacing w:val="-12"/>
          <w:w w:val="99"/>
        </w:rPr>
        <w:t>、伯陶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12"/>
          <w:w w:val="99"/>
        </w:rPr>
        <w:t>、伯克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12"/>
          <w:w w:val="99"/>
        </w:rPr>
        <w:t>、史伯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硕父都是小宗之子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0"/>
        </w:rPr>
        <w:t>。但是他们却能称“伯”，当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是因为继承了宗子职位的缘故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1"/>
        </w:rPr>
        <w:t>。这些人的继位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也与嫡长子继承制相违背。</w:t>
      </w:r>
    </w:p>
    <w:p>
      <w:pPr>
        <w:pStyle w:val="BodyText"/>
        <w:ind w:left="82" w:right="258" w:firstLine="421"/>
        <w:spacing w:before="23" w:line="220" w:lineRule="auto"/>
        <w:jc w:val="both"/>
        <w:rPr/>
      </w:pPr>
      <w:r>
        <w:rPr>
          <w:color w:val="231F20"/>
          <w:spacing w:val="15"/>
        </w:rPr>
        <w:t>实际上，由于自然和社会因素的综合作用，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  <w:spacing w:val="23"/>
        </w:rPr>
        <w:t>西周时期很难有哪个家族做到自始至终由嫡长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子继承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9"/>
        </w:rPr>
        <w:t>。相反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9"/>
        </w:rPr>
        <w:t>，由嫡长子之外的嫡子或庶子继</w:t>
      </w:r>
      <w:r>
        <w:rPr>
          <w:color w:val="231F20"/>
        </w:rPr>
        <w:t xml:space="preserve">  </w:t>
      </w:r>
      <w:r>
        <w:rPr>
          <w:color w:val="231F20"/>
          <w:spacing w:val="18"/>
        </w:rPr>
        <w:t>承的情况却屡见不鲜。</w:t>
      </w:r>
    </w:p>
    <w:p>
      <w:pPr>
        <w:pStyle w:val="BodyText"/>
        <w:ind w:left="407" w:right="256" w:firstLine="525"/>
        <w:spacing w:before="5" w:line="217" w:lineRule="auto"/>
        <w:jc w:val="both"/>
        <w:rPr/>
      </w:pPr>
      <w:r>
        <w:rPr>
          <w:color w:val="231F20"/>
          <w:spacing w:val="-3"/>
        </w:rPr>
        <w:t>师</w:t>
      </w:r>
      <w:r>
        <w:rPr/>
        <w:drawing>
          <wp:inline distT="0" distB="0" distL="0" distR="0">
            <wp:extent cx="124367" cy="105733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4367" cy="10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自作朕皇祖太公、庸公、封公鲁、仲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臤、宫伯、孝公、朕烈考静□宝龢钟，用喜侃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15"/>
        </w:rPr>
        <w:t>前□□,［绾］绰永命，义孙子</w:t>
      </w:r>
      <w:r>
        <w:rPr>
          <w:color w:val="231F20"/>
          <w:spacing w:val="-27"/>
        </w:rPr>
        <w:t xml:space="preserve"> </w:t>
      </w:r>
      <w:r>
        <w:rPr/>
        <w:drawing>
          <wp:inline distT="0" distB="0" distL="0" distR="0">
            <wp:extent cx="113323" cy="105200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3323" cy="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5"/>
        </w:rPr>
        <w:t>。（师</w:t>
      </w:r>
      <w:r>
        <w:rPr/>
        <w:drawing>
          <wp:inline distT="0" distB="0" distL="0" distR="0">
            <wp:extent cx="124694" cy="105732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4694" cy="10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5"/>
        </w:rPr>
        <w:t>钟，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《新收》</w:t>
      </w:r>
      <w:r>
        <w:rPr>
          <w:sz w:val="10"/>
          <w:szCs w:val="10"/>
          <w:color w:val="231F20"/>
          <w:spacing w:val="-5"/>
          <w:position w:val="8"/>
        </w:rPr>
        <w:t>⑤</w:t>
      </w:r>
      <w:r>
        <w:rPr>
          <w:rFonts w:ascii="Arial" w:hAnsi="Arial" w:eastAsia="Arial" w:cs="Arial"/>
          <w:color w:val="231F20"/>
          <w:spacing w:val="-5"/>
        </w:rPr>
        <w:t>657</w:t>
      </w:r>
      <w:r>
        <w:rPr>
          <w:color w:val="231F20"/>
          <w:spacing w:val="-5"/>
        </w:rPr>
        <w:t>）</w:t>
      </w:r>
    </w:p>
    <w:p>
      <w:pPr>
        <w:pStyle w:val="BodyText"/>
        <w:ind w:left="502" w:right="321" w:firstLine="418"/>
        <w:spacing w:before="17" w:line="217" w:lineRule="auto"/>
        <w:jc w:val="both"/>
        <w:rPr/>
      </w:pPr>
      <w:r>
        <w:rPr>
          <w:color w:val="231F20"/>
          <w:spacing w:val="-1"/>
        </w:rPr>
        <w:t>姬寏母作大公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、墉公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1"/>
        </w:rPr>
        <w:t>、□公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1"/>
        </w:rPr>
        <w:t>、鲁仲臤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1"/>
        </w:rPr>
        <w:t>、省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伯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、孝公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"/>
        </w:rPr>
        <w:t>、静公豆，用祈眉寿，永命多福，永</w:t>
      </w:r>
      <w:r>
        <w:rPr>
          <w:color w:val="231F20"/>
        </w:rPr>
        <w:t xml:space="preserve"> </w:t>
      </w:r>
      <w:r>
        <w:rPr>
          <w:color w:val="231F20"/>
          <w:spacing w:val="-16"/>
          <w:w w:val="90"/>
        </w:rPr>
        <w:t>宝用。（《集成》</w:t>
      </w:r>
      <w:r>
        <w:rPr>
          <w:sz w:val="10"/>
          <w:szCs w:val="10"/>
          <w:color w:val="231F20"/>
          <w:spacing w:val="2"/>
          <w:position w:val="8"/>
        </w:rPr>
        <w:t>⑥</w:t>
      </w:r>
      <w:r>
        <w:rPr>
          <w:rFonts w:ascii="Arial" w:hAnsi="Arial" w:eastAsia="Arial" w:cs="Arial"/>
          <w:color w:val="231F20"/>
          <w:spacing w:val="2"/>
        </w:rPr>
        <w:t>4693</w:t>
      </w:r>
      <w:r>
        <w:rPr>
          <w:color w:val="231F20"/>
          <w:spacing w:val="2"/>
        </w:rPr>
        <w:t>）</w:t>
      </w:r>
    </w:p>
    <w:p>
      <w:pPr>
        <w:pStyle w:val="BodyText"/>
        <w:ind w:left="81" w:right="321" w:firstLine="3"/>
        <w:spacing w:before="26" w:line="198" w:lineRule="auto"/>
        <w:jc w:val="both"/>
        <w:rPr/>
      </w:pPr>
      <w:r>
        <w:rPr>
          <w:color w:val="231F20"/>
          <w:spacing w:val="21"/>
        </w:rPr>
        <w:t>师</w:t>
      </w:r>
      <w:r>
        <w:rPr>
          <w:color w:val="231F20"/>
          <w:spacing w:val="-22"/>
        </w:rPr>
        <w:t xml:space="preserve"> </w:t>
      </w:r>
      <w:r>
        <w:rPr>
          <w:position w:val="-1"/>
        </w:rPr>
        <w:drawing>
          <wp:inline distT="0" distB="0" distL="0" distR="0">
            <wp:extent cx="125467" cy="114907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5467" cy="114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21"/>
        </w:rPr>
        <w:t>钟的器主师</w:t>
      </w:r>
      <w:r>
        <w:rPr>
          <w:color w:val="231F20"/>
          <w:spacing w:val="-38"/>
        </w:rPr>
        <w:t xml:space="preserve"> </w:t>
      </w:r>
      <w:r>
        <w:rPr>
          <w:position w:val="-1"/>
        </w:rPr>
        <w:drawing>
          <wp:inline distT="0" distB="0" distL="0" distR="0">
            <wp:extent cx="125468" cy="114907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5468" cy="114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21"/>
        </w:rPr>
        <w:t>是男性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21"/>
        </w:rPr>
        <w:t>，姬寏母豆的器主姬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寏母是女性；“宫伯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”和“省伯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”是同一人的不同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称呼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19"/>
        </w:rPr>
        <w:t>。两篇铭文所记载的祖先世系一致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9"/>
        </w:rPr>
        <w:t>，那么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" w:firstLine="3"/>
        <w:spacing w:before="43" w:line="216" w:lineRule="auto"/>
        <w:tabs>
          <w:tab w:val="left" w:pos="4668"/>
        </w:tabs>
        <w:jc w:val="both"/>
        <w:rPr/>
      </w:pPr>
      <w:r>
        <w:rPr>
          <w:color w:val="231F20"/>
          <w:spacing w:val="25"/>
        </w:rPr>
        <w:t>师</w:t>
      </w:r>
      <w:r>
        <w:rPr>
          <w:color w:val="231F20"/>
          <w:spacing w:val="-39"/>
        </w:rPr>
        <w:t xml:space="preserve"> </w:t>
      </w:r>
      <w:r>
        <w:rPr>
          <w:position w:val="-1"/>
        </w:rPr>
        <w:drawing>
          <wp:inline distT="0" distB="0" distL="0" distR="0">
            <wp:extent cx="125468" cy="114906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5468" cy="114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25"/>
        </w:rPr>
        <w:t>和姬寏母是同一家族之人</w:t>
      </w:r>
      <w:r>
        <w:rPr>
          <w:color w:val="231F20"/>
          <w:spacing w:val="-37"/>
        </w:rPr>
        <w:t xml:space="preserve"> </w:t>
      </w:r>
      <w:r>
        <w:rPr>
          <w:sz w:val="10"/>
          <w:szCs w:val="10"/>
          <w:color w:val="231F20"/>
          <w:spacing w:val="25"/>
          <w:position w:val="8"/>
        </w:rPr>
        <w:t>⑦</w:t>
      </w:r>
      <w:r>
        <w:rPr>
          <w:sz w:val="10"/>
          <w:szCs w:val="10"/>
          <w:color w:val="231F20"/>
          <w:spacing w:val="14"/>
          <w:w w:val="101"/>
          <w:position w:val="8"/>
        </w:rPr>
        <w:t xml:space="preserve"> </w:t>
      </w:r>
      <w:r>
        <w:rPr>
          <w:color w:val="231F20"/>
          <w:spacing w:val="25"/>
        </w:rPr>
        <w:t>。这个家族的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16"/>
        </w:rPr>
        <w:t>世系为：太公—庸公—封公鲁—仲臤—宫伯</w:t>
      </w:r>
      <w:r>
        <w:rPr>
          <w:rFonts w:ascii="Arial" w:hAnsi="Arial" w:eastAsia="Arial" w:cs="Arial"/>
          <w:color w:val="231F20"/>
          <w:spacing w:val="16"/>
        </w:rPr>
        <w:t>/</w:t>
      </w:r>
      <w:r>
        <w:rPr>
          <w:color w:val="231F20"/>
          <w:spacing w:val="16"/>
        </w:rPr>
        <w:t>省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5"/>
        </w:rPr>
        <w:t>伯—孝公—静公—师</w:t>
      </w:r>
      <w:r>
        <w:rPr>
          <w:color w:val="231F20"/>
          <w:spacing w:val="-39"/>
        </w:rPr>
        <w:t xml:space="preserve"> </w:t>
      </w:r>
      <w:r>
        <w:rPr>
          <w:position w:val="-1"/>
        </w:rPr>
        <w:drawing>
          <wp:inline distT="0" distB="0" distL="0" distR="0">
            <wp:extent cx="125468" cy="114907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5468" cy="114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5"/>
        </w:rPr>
        <w:t>。“宫伯</w:t>
      </w:r>
      <w:r>
        <w:rPr>
          <w:rFonts w:ascii="Arial" w:hAnsi="Arial" w:eastAsia="Arial" w:cs="Arial"/>
          <w:color w:val="231F20"/>
          <w:spacing w:val="5"/>
        </w:rPr>
        <w:t>/</w:t>
      </w:r>
      <w:r>
        <w:rPr>
          <w:color w:val="231F20"/>
          <w:spacing w:val="5"/>
        </w:rPr>
        <w:t>省伯”，从“伯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5"/>
        </w:rPr>
        <w:t>”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的排行看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，应是他所在那一代同辈人中的嫡长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-2"/>
        </w:rPr>
        <w:t>子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。从排行“仲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”来看，“仲臤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”这一代并</w:t>
      </w:r>
      <w:r>
        <w:rPr>
          <w:color w:val="231F20"/>
          <w:spacing w:val="-3"/>
        </w:rPr>
        <w:t>不是嫡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16"/>
        </w:rPr>
        <w:t>长子。</w:t>
      </w:r>
    </w:p>
    <w:p>
      <w:pPr>
        <w:pStyle w:val="BodyText"/>
        <w:ind w:right="129" w:firstLine="420"/>
        <w:spacing w:before="34" w:line="221" w:lineRule="auto"/>
        <w:jc w:val="both"/>
        <w:rPr/>
      </w:pPr>
      <w:r>
        <w:rPr>
          <w:color w:val="231F20"/>
          <w:spacing w:val="21"/>
        </w:rPr>
        <w:t>关于这个家族的传承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1"/>
        </w:rPr>
        <w:t>，有学者认为在“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21"/>
        </w:rPr>
        <w:t>仲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臤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6"/>
        </w:rPr>
        <w:t>”这一代出现了分族、迁宗现象</w:t>
      </w:r>
      <w:r>
        <w:rPr>
          <w:sz w:val="10"/>
          <w:szCs w:val="10"/>
          <w:color w:val="231F20"/>
          <w:spacing w:val="6"/>
          <w:position w:val="8"/>
        </w:rPr>
        <w:t>⑧</w:t>
      </w:r>
      <w:r>
        <w:rPr>
          <w:color w:val="231F20"/>
          <w:spacing w:val="6"/>
        </w:rPr>
        <w:t>，不排除这种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可能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19"/>
        </w:rPr>
        <w:t>。实际上还有一种可能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9"/>
        </w:rPr>
        <w:t>，那就是这一支始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终是这个家族的大宗嫡支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，并没有发生分族现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象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6"/>
        </w:rPr>
        <w:t>。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6"/>
        </w:rPr>
        <w:t>只不过在“仲臤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6"/>
        </w:rPr>
        <w:t>”这一代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6"/>
        </w:rPr>
        <w:t>，由于某种目前还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不清楚的原因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，大宗的地位是由嫡长子之外的</w:t>
      </w:r>
      <w:r>
        <w:rPr>
          <w:color w:val="231F20"/>
        </w:rPr>
        <w:t xml:space="preserve">  </w:t>
      </w:r>
      <w:r>
        <w:rPr>
          <w:color w:val="231F20"/>
          <w:spacing w:val="9"/>
        </w:rPr>
        <w:t>子嗣“仲臤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9"/>
        </w:rPr>
        <w:t>”继承的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9"/>
        </w:rPr>
        <w:t>。这种情况也违背了嫡长子</w:t>
      </w:r>
      <w:r>
        <w:rPr>
          <w:color w:val="231F20"/>
        </w:rPr>
        <w:t xml:space="preserve">  </w:t>
      </w:r>
      <w:r>
        <w:rPr>
          <w:color w:val="231F20"/>
          <w:spacing w:val="9"/>
        </w:rPr>
        <w:t>继承制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9"/>
        </w:rPr>
        <w:t>。师</w:t>
      </w:r>
      <w:r>
        <w:rPr>
          <w:position w:val="-1"/>
        </w:rPr>
        <w:drawing>
          <wp:inline distT="0" distB="0" distL="0" distR="0">
            <wp:extent cx="134354" cy="114906"/>
            <wp:effectExtent l="0" t="0" r="0" b="0"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4354" cy="114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35"/>
        </w:rPr>
        <w:t xml:space="preserve"> </w:t>
      </w:r>
      <w:r>
        <w:rPr>
          <w:color w:val="231F20"/>
          <w:spacing w:val="9"/>
        </w:rPr>
        <w:t>、姬寏母家族的传承状况，作为一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个案例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，也反映了西周家族在传承过程中广泛</w:t>
      </w:r>
      <w:r>
        <w:rPr>
          <w:color w:val="231F20"/>
        </w:rPr>
        <w:t xml:space="preserve">  </w:t>
      </w:r>
      <w:r>
        <w:rPr>
          <w:color w:val="231F20"/>
          <w:spacing w:val="25"/>
        </w:rPr>
        <w:t>存在的有意或无奈违背嫡长子继承制的现象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5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虽然以上都未遵循嫡长子继承制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，但从某种程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度上来讲这是有利于社会流动的。</w:t>
      </w:r>
    </w:p>
    <w:p>
      <w:pPr>
        <w:pStyle w:val="BodyText"/>
        <w:ind w:left="875"/>
        <w:spacing w:before="283" w:line="208" w:lineRule="auto"/>
        <w:outlineLvl w:val="0"/>
        <w:rPr>
          <w:sz w:val="27"/>
          <w:szCs w:val="27"/>
        </w:rPr>
      </w:pPr>
      <w:r>
        <w:rPr>
          <w:sz w:val="27"/>
          <w:szCs w:val="27"/>
          <w:color w:val="231F20"/>
          <w:spacing w:val="3"/>
        </w:rPr>
        <w:t>三、对宗法制度的破坏</w:t>
      </w:r>
    </w:p>
    <w:p>
      <w:pPr>
        <w:pStyle w:val="BodyText"/>
        <w:ind w:right="129" w:firstLine="424"/>
        <w:spacing w:before="296" w:line="220" w:lineRule="auto"/>
        <w:jc w:val="both"/>
        <w:rPr/>
      </w:pPr>
      <w:r>
        <w:rPr>
          <w:color w:val="231F20"/>
          <w:spacing w:val="24"/>
        </w:rPr>
        <w:t>西周时人还经常违背甚至破坏“嫡长子继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14"/>
        </w:rPr>
        <w:t>承制”，这是对宗法制度进行调适的表现之二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4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在周王朝的王位继承问题上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，就不乏破坏宗法</w:t>
      </w:r>
      <w:r>
        <w:rPr>
          <w:color w:val="231F20"/>
        </w:rPr>
        <w:t xml:space="preserve">  </w:t>
      </w:r>
      <w:r>
        <w:rPr>
          <w:color w:val="231F20"/>
        </w:rPr>
        <w:t>制度的事件。《史记</w:t>
      </w:r>
      <w:r>
        <w:rPr>
          <w:rFonts w:ascii="Arial" w:hAnsi="Arial" w:eastAsia="Arial" w:cs="Arial"/>
          <w:color w:val="231F20"/>
        </w:rPr>
        <w:t>·</w:t>
      </w:r>
      <w:r>
        <w:rPr>
          <w:color w:val="231F20"/>
        </w:rPr>
        <w:t>周本纪》记载：“（周</w:t>
      </w:r>
      <w:r>
        <w:rPr>
          <w:color w:val="231F20"/>
          <w:spacing w:val="-1"/>
        </w:rPr>
        <w:t>）共王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崩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2"/>
        </w:rPr>
        <w:t>，子懿王囏立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2"/>
        </w:rPr>
        <w:t>。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2"/>
        </w:rPr>
        <w:t>……懿王崩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2"/>
        </w:rPr>
        <w:t>，共王弟辟方立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2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是为孝王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0"/>
        </w:rPr>
        <w:t>。孝王崩，诸侯复立懿王太子燮，是为</w:t>
      </w:r>
      <w:r>
        <w:rPr>
          <w:color w:val="231F20"/>
        </w:rPr>
        <w:t xml:space="preserve">  </w:t>
      </w:r>
      <w:r>
        <w:rPr>
          <w:color w:val="231F20"/>
          <w:spacing w:val="-9"/>
        </w:rPr>
        <w:t>夷王。”</w:t>
      </w:r>
      <w:r>
        <w:rPr>
          <w:sz w:val="10"/>
          <w:szCs w:val="10"/>
          <w:color w:val="231F20"/>
          <w:spacing w:val="2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2"/>
          <w:position w:val="8"/>
        </w:rPr>
        <w:t>8</w:t>
      </w:r>
      <w:r>
        <w:rPr>
          <w:sz w:val="10"/>
          <w:szCs w:val="10"/>
          <w:color w:val="231F20"/>
          <w:spacing w:val="2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2"/>
          <w:position w:val="8"/>
        </w:rPr>
        <w:t>140-141 </w:t>
      </w:r>
      <w:r>
        <w:rPr>
          <w:color w:val="231F20"/>
          <w:spacing w:val="2"/>
        </w:rPr>
        <w:t>周懿王去世后，并不是由其</w:t>
      </w:r>
      <w:r>
        <w:rPr>
          <w:color w:val="231F20"/>
          <w:spacing w:val="1"/>
        </w:rPr>
        <w:t>儿子继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位，而是由其弟辟方继位，是为孝王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0"/>
        </w:rPr>
        <w:t>。孝王既然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成为了周王，他去世后应当由其嫡长子继位，然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1"/>
        </w:rPr>
        <w:t>而实际上却是以他哥哥懿王的太子——孝王的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3"/>
        </w:rPr>
        <w:t>侄子为周王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23"/>
        </w:rPr>
        <w:t>。清代学者崔述注意到这种现象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3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指出这样的继承关系背后“必皆有其故，史失之</w:t>
      </w:r>
      <w:r>
        <w:rPr>
          <w:color w:val="231F20"/>
          <w:spacing w:val="6"/>
        </w:rPr>
        <w:t xml:space="preserve">  </w:t>
      </w:r>
      <w:r>
        <w:rPr>
          <w:color w:val="231F20"/>
        </w:rPr>
        <w:t>耳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”</w:t>
      </w:r>
      <w:r>
        <w:rPr>
          <w:sz w:val="10"/>
          <w:szCs w:val="10"/>
          <w:color w:val="231F20"/>
          <w:spacing w:val="5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5"/>
          <w:position w:val="8"/>
        </w:rPr>
        <w:t>11</w:t>
      </w:r>
      <w:r>
        <w:rPr>
          <w:sz w:val="10"/>
          <w:szCs w:val="10"/>
          <w:color w:val="231F20"/>
          <w:spacing w:val="5"/>
          <w:position w:val="8"/>
        </w:rPr>
        <w:t>］</w:t>
      </w:r>
      <w:r>
        <w:rPr>
          <w:color w:val="231F20"/>
          <w:spacing w:val="5"/>
        </w:rPr>
        <w:t>。近来，晁福林通过详细的论证之后，明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确指出“这种非正常的继位表明，其间当有嫡系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8"/>
        </w:rPr>
        <w:t>与旁系争位的情况存在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8"/>
        </w:rPr>
        <w:t>”</w:t>
      </w:r>
      <w:r>
        <w:rPr>
          <w:sz w:val="10"/>
          <w:szCs w:val="10"/>
          <w:color w:val="231F20"/>
          <w:spacing w:val="8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8"/>
          <w:position w:val="8"/>
        </w:rPr>
        <w:t>12 </w:t>
      </w:r>
      <w:r>
        <w:rPr>
          <w:sz w:val="10"/>
          <w:szCs w:val="10"/>
          <w:color w:val="231F20"/>
          <w:spacing w:val="-8"/>
          <w:position w:val="8"/>
        </w:rPr>
        <w:t>］</w:t>
      </w:r>
      <w:r>
        <w:rPr>
          <w:color w:val="231F20"/>
          <w:spacing w:val="-36"/>
          <w:w w:val="60"/>
        </w:rPr>
        <w:t>，</w:t>
      </w:r>
      <w:r>
        <w:rPr>
          <w:color w:val="231F20"/>
          <w:spacing w:val="8"/>
        </w:rPr>
        <w:t>甚是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8"/>
        </w:rPr>
        <w:t>。周王朝这个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阶段王位继承上的非正常继承关系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，实际就是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对嫡长子继承制的破坏。</w:t>
      </w:r>
    </w:p>
    <w:p>
      <w:pPr>
        <w:pStyle w:val="BodyText"/>
        <w:ind w:left="1" w:right="204" w:firstLine="423"/>
        <w:spacing w:before="20" w:line="205" w:lineRule="auto"/>
        <w:jc w:val="both"/>
        <w:rPr/>
      </w:pPr>
      <w:r>
        <w:rPr>
          <w:color w:val="231F20"/>
          <w:spacing w:val="12"/>
        </w:rPr>
        <w:t>西周末年，周幽王的王后本是申后，太子是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9"/>
        </w:rPr>
        <w:t>申后之子宜臼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9"/>
        </w:rPr>
        <w:t>。褒姒只是幽王的嫔妃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9"/>
        </w:rPr>
        <w:t>，伯服作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为褒姒之子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8"/>
        </w:rPr>
        <w:t>，是庶子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8"/>
        </w:rPr>
        <w:t>。然而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8"/>
        </w:rPr>
        <w:t>，周幽王后来“废申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后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5"/>
        </w:rPr>
        <w:t>，并去太子宜臼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5"/>
        </w:rPr>
        <w:t>。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5"/>
        </w:rPr>
        <w:t>以褒姒为后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5"/>
        </w:rPr>
        <w:t>，以伯服为太</w:t>
      </w:r>
      <w:r>
        <w:rPr>
          <w:color w:val="231F20"/>
        </w:rPr>
        <w:t xml:space="preserve"> </w:t>
      </w:r>
      <w:r>
        <w:rPr>
          <w:color w:val="231F20"/>
        </w:rPr>
        <w:t>子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”</w:t>
      </w:r>
      <w:r>
        <w:rPr>
          <w:sz w:val="10"/>
          <w:szCs w:val="10"/>
          <w:color w:val="231F20"/>
          <w:spacing w:val="7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7"/>
          <w:position w:val="8"/>
        </w:rPr>
        <w:t>8</w:t>
      </w:r>
      <w:r>
        <w:rPr>
          <w:sz w:val="10"/>
          <w:szCs w:val="10"/>
          <w:color w:val="231F20"/>
          <w:spacing w:val="7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7"/>
          <w:position w:val="8"/>
        </w:rPr>
        <w:t>147</w:t>
      </w:r>
      <w:r>
        <w:rPr>
          <w:color w:val="231F20"/>
          <w:spacing w:val="7"/>
        </w:rPr>
        <w:t>，这也是对嫡长子继承制的破坏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7"/>
        </w:rPr>
        <w:t>。周幽</w:t>
      </w:r>
    </w:p>
    <w:p>
      <w:pPr>
        <w:spacing w:line="205" w:lineRule="auto"/>
        <w:sectPr>
          <w:type w:val="continuous"/>
          <w:pgSz w:w="12246" w:h="17178"/>
          <w:pgMar w:top="1881" w:right="1155" w:bottom="1401" w:left="1453" w:header="1590" w:footer="1215" w:gutter="0"/>
          <w:cols w:equalWidth="0" w:num="2">
            <w:col w:w="4866" w:space="100"/>
            <w:col w:w="4671" w:space="0"/>
          </w:cols>
        </w:sectPr>
        <w:rPr/>
      </w:pPr>
    </w:p>
    <w:p>
      <w:pPr>
        <w:spacing w:line="105" w:lineRule="exact"/>
        <w:rPr/>
      </w:pPr>
      <w:r/>
    </w:p>
    <w:p>
      <w:pPr>
        <w:spacing w:line="105" w:lineRule="exact"/>
        <w:sectPr>
          <w:headerReference w:type="default" r:id="rId22"/>
          <w:footerReference w:type="default" r:id="rId23"/>
          <w:pgSz w:w="12246" w:h="17178"/>
          <w:pgMar w:top="1867" w:right="1325" w:bottom="1402" w:left="1260" w:header="1562" w:footer="1215" w:gutter="0"/>
          <w:cols w:equalWidth="0" w:num="1">
            <w:col w:w="9660" w:space="0"/>
          </w:cols>
        </w:sectPr>
        <w:rPr/>
      </w:pPr>
    </w:p>
    <w:p>
      <w:pPr>
        <w:pStyle w:val="BodyText"/>
        <w:ind w:left="105" w:right="219" w:firstLine="3"/>
        <w:spacing w:before="40" w:line="220" w:lineRule="auto"/>
        <w:rPr/>
      </w:pPr>
      <w:r>
        <w:rPr>
          <w:color w:val="231F20"/>
          <w:spacing w:val="12"/>
        </w:rPr>
        <w:t>王之后，周王国在王位继承问题上仍然发生过纷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6"/>
        </w:rPr>
        <w:t>争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6"/>
        </w:rPr>
        <w:t>。传世文献和出土文献中有如下记载：</w:t>
      </w:r>
    </w:p>
    <w:p>
      <w:pPr>
        <w:pStyle w:val="BodyText"/>
        <w:ind w:left="526" w:right="219" w:firstLine="425"/>
        <w:spacing w:before="6" w:line="215" w:lineRule="auto"/>
        <w:jc w:val="both"/>
        <w:rPr>
          <w:sz w:val="10"/>
          <w:szCs w:val="10"/>
        </w:rPr>
      </w:pPr>
      <w:r>
        <w:rPr>
          <w:color w:val="231F20"/>
          <w:spacing w:val="-6"/>
        </w:rPr>
        <w:t>平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王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奔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西 申 ……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立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平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王 于 申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6"/>
        </w:rPr>
        <w:t>，以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本 大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子，故称天王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9"/>
        </w:rPr>
        <w:t>。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9"/>
        </w:rPr>
        <w:t>幽王既死，而虢公翰又立王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>子余臣于携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16"/>
        </w:rPr>
        <w:t>。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6"/>
        </w:rPr>
        <w:t>周二王并立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6"/>
        </w:rPr>
        <w:t>。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16"/>
        </w:rPr>
        <w:t>二十一年，携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王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为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0"/>
        </w:rPr>
        <w:t>晋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0"/>
        </w:rPr>
        <w:t>文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0"/>
        </w:rPr>
        <w:t>公（侯）所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0"/>
        </w:rPr>
        <w:t>杀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10"/>
        </w:rPr>
        <w:t>，以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0"/>
        </w:rPr>
        <w:t>本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0"/>
        </w:rPr>
        <w:t>非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0"/>
        </w:rPr>
        <w:t>適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10"/>
        </w:rPr>
        <w:t>，故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0"/>
        </w:rPr>
        <w:t>称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0"/>
        </w:rPr>
        <w:t>携</w:t>
      </w:r>
      <w:r>
        <w:rPr>
          <w:color w:val="231F20"/>
        </w:rPr>
        <w:t xml:space="preserve"> </w:t>
      </w:r>
      <w:r>
        <w:rPr>
          <w:color w:val="231F20"/>
          <w:spacing w:val="-18"/>
          <w:w w:val="94"/>
          <w:position w:val="-5"/>
        </w:rPr>
        <w:t>王。</w:t>
      </w:r>
      <w:r>
        <w:rPr>
          <w:sz w:val="10"/>
          <w:szCs w:val="10"/>
          <w:color w:val="231F20"/>
          <w:spacing w:val="-14"/>
          <w:position w:val="3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14"/>
          <w:position w:val="3"/>
        </w:rPr>
        <w:t>13</w:t>
      </w:r>
      <w:r>
        <w:rPr>
          <w:sz w:val="10"/>
          <w:szCs w:val="10"/>
          <w:color w:val="231F20"/>
          <w:spacing w:val="-14"/>
          <w:position w:val="3"/>
        </w:rPr>
        <w:t>］</w:t>
      </w:r>
    </w:p>
    <w:p>
      <w:pPr>
        <w:pStyle w:val="BodyText"/>
        <w:ind w:left="529" w:right="154" w:firstLine="431"/>
        <w:spacing w:before="38" w:line="219" w:lineRule="auto"/>
        <w:jc w:val="both"/>
        <w:rPr>
          <w:sz w:val="10"/>
          <w:szCs w:val="10"/>
        </w:rPr>
      </w:pPr>
      <w:r>
        <w:rPr>
          <w:color w:val="231F20"/>
          <w:spacing w:val="20"/>
        </w:rPr>
        <w:t>幽王及伯盘乃灭，周乃亡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20"/>
        </w:rPr>
        <w:t>。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20"/>
        </w:rPr>
        <w:t>邦君者正</w:t>
      </w:r>
      <w:r>
        <w:rPr>
          <w:color w:val="231F20"/>
        </w:rPr>
        <w:t xml:space="preserve">  </w:t>
      </w:r>
      <w:r>
        <w:rPr>
          <w:color w:val="231F20"/>
          <w:spacing w:val="20"/>
        </w:rPr>
        <w:t>乃立幽王之弟余臣于虢，是携惠王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20"/>
        </w:rPr>
        <w:t>。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20"/>
        </w:rPr>
        <w:t>立廿</w:t>
      </w:r>
      <w:r>
        <w:rPr>
          <w:color w:val="231F20"/>
        </w:rPr>
        <w:t xml:space="preserve">  </w:t>
      </w:r>
      <w:r>
        <w:rPr>
          <w:color w:val="231F20"/>
          <w:spacing w:val="20"/>
        </w:rPr>
        <w:t>又一年，晋文侯仇乃杀惠王于虢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20"/>
        </w:rPr>
        <w:t>。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20"/>
        </w:rPr>
        <w:t>周亡王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九年，邦君诸侯焉始不朝于周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21"/>
        </w:rPr>
        <w:t>。晋文侯乃</w:t>
      </w:r>
      <w:r>
        <w:rPr>
          <w:color w:val="231F20"/>
        </w:rPr>
        <w:t xml:space="preserve">  </w:t>
      </w:r>
      <w:r>
        <w:rPr>
          <w:color w:val="231F20"/>
          <w:spacing w:val="13"/>
        </w:rPr>
        <w:t>逆平王于少鄂，立之于京师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13"/>
        </w:rPr>
        <w:t>。三年乃东徙，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止于成周，晋人焉始启于京师，郑武公亦正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-11"/>
        </w:rPr>
        <w:t>东方之诸侯。（清华简《系年》</w:t>
      </w:r>
      <w:r>
        <w:rPr>
          <w:color w:val="231F20"/>
          <w:spacing w:val="-34"/>
          <w:w w:val="94"/>
        </w:rPr>
        <w:t>）</w:t>
      </w:r>
      <w:r>
        <w:rPr>
          <w:sz w:val="10"/>
          <w:szCs w:val="10"/>
          <w:color w:val="231F20"/>
          <w:spacing w:val="-9"/>
          <w:w w:val="45"/>
          <w:position w:val="8"/>
        </w:rPr>
        <w:t>［</w:t>
      </w:r>
      <w:r>
        <w:rPr>
          <w:sz w:val="10"/>
          <w:szCs w:val="10"/>
          <w:color w:val="231F20"/>
          <w:spacing w:val="-4"/>
          <w:position w:val="8"/>
        </w:rPr>
        <w:t xml:space="preserve"> </w:t>
      </w:r>
      <w:r>
        <w:rPr>
          <w:rFonts w:ascii="Arial" w:hAnsi="Arial" w:eastAsia="Arial" w:cs="Arial"/>
          <w:sz w:val="10"/>
          <w:szCs w:val="10"/>
          <w:color w:val="231F20"/>
          <w:spacing w:val="-11"/>
          <w:position w:val="8"/>
        </w:rPr>
        <w:t>14</w:t>
      </w:r>
      <w:r>
        <w:rPr>
          <w:sz w:val="10"/>
          <w:szCs w:val="10"/>
          <w:color w:val="231F20"/>
          <w:spacing w:val="-11"/>
          <w:position w:val="8"/>
        </w:rPr>
        <w:t>］</w:t>
      </w:r>
    </w:p>
    <w:p>
      <w:pPr>
        <w:pStyle w:val="BodyText"/>
        <w:ind w:left="101" w:right="219" w:firstLine="20"/>
        <w:spacing w:before="30" w:line="220" w:lineRule="auto"/>
        <w:jc w:val="both"/>
        <w:rPr/>
      </w:pPr>
      <w:r>
        <w:rPr>
          <w:color w:val="231F20"/>
          <w:spacing w:val="6"/>
        </w:rPr>
        <w:t>以上两则史料中的“伯盘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6"/>
        </w:rPr>
        <w:t>”即《史记</w:t>
      </w:r>
      <w:r>
        <w:rPr>
          <w:rFonts w:ascii="Arial" w:hAnsi="Arial" w:eastAsia="Arial" w:cs="Arial"/>
          <w:color w:val="231F20"/>
          <w:spacing w:val="6"/>
        </w:rPr>
        <w:t>·</w:t>
      </w:r>
      <w:r>
        <w:rPr>
          <w:color w:val="231F20"/>
          <w:spacing w:val="6"/>
        </w:rPr>
        <w:t>周本纪》中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的“伯服”。在第一则材料中，《纪年》的作者认</w:t>
      </w:r>
      <w:r>
        <w:rPr>
          <w:color w:val="231F20"/>
        </w:rPr>
        <w:t xml:space="preserve"> </w:t>
      </w:r>
      <w:r>
        <w:rPr>
          <w:color w:val="231F20"/>
        </w:rPr>
        <w:t>为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周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幽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王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死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后 出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现 了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周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平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王（周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幽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王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之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子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宜 </w:t>
      </w:r>
      <w:r>
        <w:rPr>
          <w:color w:val="231F20"/>
          <w:spacing w:val="3"/>
        </w:rPr>
        <w:t>臼）、携王（幽王之弟余臣）二王并立的局面，直</w:t>
      </w:r>
      <w:r>
        <w:rPr>
          <w:color w:val="231F20"/>
        </w:rPr>
        <w:t xml:space="preserve"> </w:t>
      </w:r>
      <w:r>
        <w:rPr>
          <w:color w:val="231F20"/>
          <w:spacing w:val="33"/>
        </w:rPr>
        <w:t>到二十一年携王被杀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33"/>
        </w:rPr>
        <w:t>，周平王成为唯一的君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王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9"/>
        </w:rPr>
        <w:t>。在第二则材料中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9"/>
        </w:rPr>
        <w:t>，清华简《系年》的作者认</w:t>
      </w:r>
      <w:r>
        <w:rPr>
          <w:color w:val="231F20"/>
        </w:rPr>
        <w:t xml:space="preserve"> </w:t>
      </w:r>
      <w:r>
        <w:rPr>
          <w:color w:val="231F20"/>
          <w:spacing w:val="20"/>
        </w:rPr>
        <w:t>为周幽王死后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20"/>
        </w:rPr>
        <w:t>，由他的弟弟余臣继位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20"/>
        </w:rPr>
        <w:t>，为携惠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王；二十一年，携王被杀，出现无王的局面，持续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了九年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9"/>
        </w:rPr>
        <w:t>；后周平王被立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9"/>
        </w:rPr>
        <w:t>。两则材料对历史的记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载有差异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。对于记载差异产生的原因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9"/>
        </w:rPr>
        <w:t>，晁福林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认为是“两周之际王纲解纽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0"/>
        </w:rPr>
        <w:t>，史官零落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0"/>
        </w:rPr>
        <w:t>，导致王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>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6"/>
        </w:rPr>
        <w:t>之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6"/>
        </w:rPr>
        <w:t>迹熄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6"/>
        </w:rPr>
        <w:t>，左史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6"/>
        </w:rPr>
        <w:t>、右史之官不再记载王者言行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之迹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8"/>
        </w:rPr>
        <w:t>。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8"/>
        </w:rPr>
        <w:t>……‘王者 ’的影子渐行渐远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8"/>
        </w:rPr>
        <w:t>，而争霸的</w:t>
      </w:r>
      <w:r>
        <w:rPr>
          <w:color w:val="231F20"/>
        </w:rPr>
        <w:t xml:space="preserve"> </w:t>
      </w:r>
      <w:r>
        <w:rPr>
          <w:color w:val="231F20"/>
          <w:spacing w:val="20"/>
        </w:rPr>
        <w:t>诸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0"/>
        </w:rPr>
        <w:t>侯则尚未到来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20"/>
        </w:rPr>
        <w:t>，春秋初期的几十年间史载之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缺略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9"/>
        </w:rPr>
        <w:t>”</w:t>
      </w:r>
      <w:r>
        <w:rPr>
          <w:sz w:val="10"/>
          <w:szCs w:val="10"/>
          <w:color w:val="231F20"/>
          <w:spacing w:val="-11"/>
          <w:w w:val="62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11"/>
          <w:w w:val="62"/>
          <w:position w:val="8"/>
        </w:rPr>
        <w:t>15</w:t>
      </w:r>
      <w:r>
        <w:rPr>
          <w:sz w:val="10"/>
          <w:szCs w:val="10"/>
          <w:color w:val="231F20"/>
          <w:spacing w:val="-11"/>
          <w:w w:val="62"/>
          <w:position w:val="8"/>
        </w:rPr>
        <w:t>］</w:t>
      </w:r>
      <w:r>
        <w:rPr>
          <w:color w:val="231F20"/>
          <w:spacing w:val="13"/>
        </w:rPr>
        <w:t>导致的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3"/>
        </w:rPr>
        <w:t>。朱凤瀚则认为是“各自所本记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述此段史实的史官之立场与史观之不同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1"/>
        </w:rPr>
        <w:t>”产生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的</w:t>
      </w:r>
      <w:r>
        <w:rPr>
          <w:color w:val="231F20"/>
          <w:spacing w:val="-36"/>
        </w:rPr>
        <w:t xml:space="preserve"> </w:t>
      </w:r>
      <w:r>
        <w:rPr>
          <w:sz w:val="10"/>
          <w:szCs w:val="10"/>
          <w:color w:val="231F20"/>
          <w:spacing w:val="12"/>
          <w:position w:val="8"/>
        </w:rPr>
        <w:t>⑨</w:t>
      </w:r>
      <w:r>
        <w:rPr>
          <w:sz w:val="10"/>
          <w:szCs w:val="10"/>
          <w:color w:val="231F20"/>
          <w:spacing w:val="11"/>
          <w:position w:val="8"/>
        </w:rPr>
        <w:t xml:space="preserve"> </w:t>
      </w:r>
      <w:r>
        <w:rPr>
          <w:color w:val="231F20"/>
          <w:spacing w:val="12"/>
        </w:rPr>
        <w:t>。但无论是何种情况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2"/>
        </w:rPr>
        <w:t>，周幽王之后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2"/>
        </w:rPr>
        <w:t>，周王室</w:t>
      </w:r>
      <w:r>
        <w:rPr>
          <w:color w:val="231F20"/>
        </w:rPr>
        <w:t xml:space="preserve"> </w:t>
      </w:r>
      <w:r>
        <w:rPr>
          <w:color w:val="231F20"/>
          <w:spacing w:val="22"/>
        </w:rPr>
        <w:t>王位继承问题上的纷争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2"/>
        </w:rPr>
        <w:t>，是对嫡长子继承制的</w:t>
      </w:r>
      <w:r>
        <w:rPr>
          <w:color w:val="231F20"/>
        </w:rPr>
        <w:t xml:space="preserve"> </w:t>
      </w:r>
      <w:r>
        <w:rPr>
          <w:color w:val="231F20"/>
          <w:spacing w:val="18"/>
        </w:rPr>
        <w:t>极大破坏。</w:t>
      </w:r>
    </w:p>
    <w:p>
      <w:pPr>
        <w:pStyle w:val="BodyText"/>
        <w:ind w:right="158" w:firstLine="535"/>
        <w:spacing w:before="23" w:line="213" w:lineRule="auto"/>
        <w:jc w:val="both"/>
        <w:rPr/>
      </w:pPr>
      <w:r>
        <w:rPr>
          <w:color w:val="231F20"/>
          <w:spacing w:val="22"/>
        </w:rPr>
        <w:t>除了周王室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2"/>
        </w:rPr>
        <w:t>，周王有时还公然破坏其他诸</w:t>
      </w:r>
      <w:r>
        <w:rPr>
          <w:color w:val="231F20"/>
        </w:rPr>
        <w:t xml:space="preserve">  </w:t>
      </w:r>
      <w:r>
        <w:rPr>
          <w:color w:val="231F20"/>
          <w:spacing w:val="4"/>
        </w:rPr>
        <w:t>侯 国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4"/>
        </w:rPr>
        <w:t>的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4"/>
        </w:rPr>
        <w:t>嫡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4"/>
        </w:rPr>
        <w:t>长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4"/>
        </w:rPr>
        <w:t>子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4"/>
        </w:rPr>
        <w:t>继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4"/>
        </w:rPr>
        <w:t>承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4"/>
        </w:rPr>
        <w:t>制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4"/>
        </w:rPr>
        <w:t>。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4"/>
        </w:rPr>
        <w:t>周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4"/>
        </w:rPr>
        <w:t>夷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4"/>
        </w:rPr>
        <w:t>王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4"/>
        </w:rPr>
        <w:t>破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4"/>
        </w:rPr>
        <w:t>坏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4"/>
        </w:rPr>
        <w:t>过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4"/>
        </w:rPr>
        <w:t>齐 国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4"/>
        </w:rPr>
        <w:t>的</w:t>
      </w:r>
      <w:r>
        <w:rPr>
          <w:color w:val="231F20"/>
        </w:rPr>
        <w:t xml:space="preserve">  </w:t>
      </w:r>
      <w:r>
        <w:rPr>
          <w:color w:val="231F20"/>
          <w:spacing w:val="-4"/>
        </w:rPr>
        <w:t>“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嫡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长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子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继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承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制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”。《史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记</w:t>
      </w:r>
      <w:r>
        <w:rPr>
          <w:rFonts w:ascii="Arial" w:hAnsi="Arial" w:eastAsia="Arial" w:cs="Arial"/>
          <w:color w:val="231F20"/>
          <w:spacing w:val="-4"/>
        </w:rPr>
        <w:t>·</w:t>
      </w:r>
      <w:r>
        <w:rPr>
          <w:color w:val="231F20"/>
          <w:spacing w:val="-4"/>
        </w:rPr>
        <w:t>齐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太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公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世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家》记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载：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“（齐）丁公卒，子乙公得立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4"/>
        </w:rPr>
        <w:t>。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4"/>
        </w:rPr>
        <w:t>乙公卒，子癸公慈</w:t>
      </w:r>
      <w:r>
        <w:rPr>
          <w:color w:val="231F20"/>
        </w:rPr>
        <w:t xml:space="preserve">  </w:t>
      </w:r>
      <w:r>
        <w:rPr>
          <w:color w:val="231F20"/>
          <w:spacing w:val="14"/>
        </w:rPr>
        <w:t>母立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4"/>
        </w:rPr>
        <w:t>。癸公卒，子哀公不辰立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4"/>
        </w:rPr>
        <w:t>。哀公时，纪</w:t>
      </w:r>
      <w:r>
        <w:rPr>
          <w:color w:val="231F20"/>
          <w:spacing w:val="13"/>
        </w:rPr>
        <w:t>侯谮</w:t>
      </w:r>
      <w:r>
        <w:rPr>
          <w:color w:val="231F20"/>
        </w:rPr>
        <w:t xml:space="preserve">  </w:t>
      </w:r>
      <w:r>
        <w:rPr>
          <w:color w:val="231F20"/>
          <w:spacing w:val="1"/>
        </w:rPr>
        <w:t>之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</w:rPr>
        <w:t>周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</w:rPr>
        <w:t>，周（夷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</w:rPr>
        <w:t>王）烹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</w:rPr>
        <w:t>哀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</w:rPr>
        <w:t>公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</w:rPr>
        <w:t>而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</w:rPr>
        <w:t>立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</w:rPr>
        <w:t>其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</w:rPr>
        <w:t>弟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</w:rPr>
        <w:t>静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</w:rPr>
        <w:t>，是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</w:rPr>
        <w:t>为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</w:rPr>
        <w:t>胡</w:t>
      </w:r>
      <w:r>
        <w:rPr>
          <w:color w:val="231F20"/>
        </w:rPr>
        <w:t xml:space="preserve">  </w:t>
      </w:r>
      <w:r>
        <w:rPr>
          <w:color w:val="231F20"/>
          <w:spacing w:val="13"/>
        </w:rPr>
        <w:t>公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3"/>
        </w:rPr>
        <w:t>。”</w:t>
      </w:r>
      <w:r>
        <w:rPr>
          <w:sz w:val="10"/>
          <w:szCs w:val="10"/>
          <w:color w:val="231F20"/>
          <w:spacing w:val="4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4"/>
          <w:position w:val="8"/>
        </w:rPr>
        <w:t>8</w:t>
      </w:r>
      <w:r>
        <w:rPr>
          <w:sz w:val="10"/>
          <w:szCs w:val="10"/>
          <w:color w:val="231F20"/>
          <w:spacing w:val="4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4"/>
          <w:position w:val="8"/>
        </w:rPr>
        <w:t>1481</w:t>
      </w:r>
      <w:r>
        <w:rPr>
          <w:rFonts w:ascii="Arial" w:hAnsi="Arial" w:eastAsia="Arial" w:cs="Arial"/>
          <w:sz w:val="10"/>
          <w:szCs w:val="10"/>
          <w:color w:val="231F20"/>
          <w:spacing w:val="18"/>
          <w:position w:val="8"/>
        </w:rPr>
        <w:t xml:space="preserve"> </w:t>
      </w:r>
      <w:r>
        <w:rPr>
          <w:color w:val="231F20"/>
          <w:spacing w:val="4"/>
        </w:rPr>
        <w:t>可见齐国的君位在丁公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4"/>
        </w:rPr>
        <w:t>、乙公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4"/>
        </w:rPr>
        <w:t>、癸公</w:t>
      </w:r>
      <w:r>
        <w:rPr>
          <w:color w:val="231F20"/>
        </w:rPr>
        <w:t xml:space="preserve">  </w:t>
      </w:r>
      <w:r>
        <w:rPr>
          <w:color w:val="231F20"/>
          <w:spacing w:val="24"/>
        </w:rPr>
        <w:t>时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4"/>
        </w:rPr>
        <w:t>，一直是由嫡长子继承的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4"/>
        </w:rPr>
        <w:t>。但是到了齐哀公</w:t>
      </w:r>
      <w:r>
        <w:rPr>
          <w:color w:val="231F20"/>
        </w:rPr>
        <w:t xml:space="preserve">  </w:t>
      </w:r>
      <w:r>
        <w:rPr>
          <w:color w:val="231F20"/>
          <w:spacing w:val="17"/>
        </w:rPr>
        <w:t>的时候，周夷王将齐哀公烹杀，而将齐哀公的弟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27"/>
        </w:rPr>
        <w:t>弟静立为齐国国君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7"/>
        </w:rPr>
        <w:t>，这是周夷王对齐国嫡长子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02" w:firstLine="2"/>
        <w:spacing w:before="41" w:line="220" w:lineRule="auto"/>
        <w:tabs>
          <w:tab w:val="left" w:pos="4771"/>
        </w:tabs>
        <w:jc w:val="both"/>
        <w:rPr/>
      </w:pPr>
      <w:r>
        <w:rPr>
          <w:color w:val="231F20"/>
          <w:spacing w:val="21"/>
        </w:rPr>
        <w:t>继承制的破坏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1"/>
        </w:rPr>
        <w:t>。周宣王破坏过鲁国的宗法继承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</w:rPr>
        <w:t>制度。《国语</w:t>
      </w:r>
      <w:r>
        <w:rPr>
          <w:rFonts w:ascii="Arial" w:hAnsi="Arial" w:eastAsia="Arial" w:cs="Arial"/>
          <w:color w:val="231F20"/>
        </w:rPr>
        <w:t>·</w:t>
      </w:r>
      <w:r>
        <w:rPr>
          <w:color w:val="231F20"/>
        </w:rPr>
        <w:t>周语上》中有如下记载：“</w:t>
      </w:r>
      <w:r>
        <w:rPr>
          <w:color w:val="231F20"/>
          <w:spacing w:val="-1"/>
        </w:rPr>
        <w:t>鲁武公以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8"/>
        </w:rPr>
        <w:t>括与戏见王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8"/>
        </w:rPr>
        <w:t>，王立戏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8"/>
        </w:rPr>
        <w:t>，樊仲山父谏曰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8"/>
        </w:rPr>
        <w:t>：‘不可立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16"/>
        </w:rPr>
        <w:t>也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6"/>
        </w:rPr>
        <w:t>！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6"/>
        </w:rPr>
        <w:t>不顺必犯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6"/>
        </w:rPr>
        <w:t>，犯王命必诛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6"/>
        </w:rPr>
        <w:t>，故出令不可不顺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-6"/>
        </w:rPr>
        <w:t>也 。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6"/>
        </w:rPr>
        <w:t>令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之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不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6"/>
        </w:rPr>
        <w:t>行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，政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之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不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立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，行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而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不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6"/>
        </w:rPr>
        <w:t>顺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，民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6"/>
        </w:rPr>
        <w:t>将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弃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9"/>
        </w:rPr>
        <w:t>上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9"/>
        </w:rPr>
        <w:t>。夫下事上、少事长，所以为顺也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9"/>
        </w:rPr>
        <w:t>。今天子立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10"/>
        </w:rPr>
        <w:t>诸侯而建其少，是教逆也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10"/>
        </w:rPr>
        <w:t>。若鲁从之，而诸侯效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10"/>
        </w:rPr>
        <w:t>之，王命将有所壅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10"/>
        </w:rPr>
        <w:t>。若不从而诛之，是自诛王命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9"/>
        </w:rPr>
        <w:t>也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9"/>
        </w:rPr>
        <w:t>。是事也，诛亦失，不诛亦失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9"/>
        </w:rPr>
        <w:t>。天子其图</w:t>
      </w:r>
      <w:r>
        <w:rPr>
          <w:color w:val="231F20"/>
          <w:spacing w:val="8"/>
        </w:rPr>
        <w:t>之。’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王卒立之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9"/>
        </w:rPr>
        <w:t>。鲁侯归而卒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9"/>
        </w:rPr>
        <w:t>，及鲁人杀懿公而立伯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9"/>
        </w:rPr>
        <w:t>御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9"/>
        </w:rPr>
        <w:t>。三十二年春，宣王伐鲁，立孝公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9"/>
        </w:rPr>
        <w:t>。诸侯从是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6"/>
        </w:rPr>
        <w:t>而不睦。”</w:t>
      </w:r>
      <w:r>
        <w:rPr>
          <w:sz w:val="10"/>
          <w:szCs w:val="10"/>
          <w:color w:val="231F20"/>
          <w:spacing w:val="6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6"/>
          <w:position w:val="8"/>
        </w:rPr>
        <w:t>16</w:t>
      </w:r>
      <w:r>
        <w:rPr>
          <w:sz w:val="10"/>
          <w:szCs w:val="10"/>
          <w:color w:val="231F20"/>
          <w:spacing w:val="6"/>
          <w:position w:val="8"/>
        </w:rPr>
        <w:t>］</w:t>
      </w:r>
      <w:r>
        <w:rPr>
          <w:color w:val="231F20"/>
          <w:spacing w:val="6"/>
        </w:rPr>
        <w:t>周宣王黜鲁武公长子括，立少子戏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-1"/>
        </w:rPr>
        <w:t>为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鲁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太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子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，就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是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对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鲁 国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嫡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长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子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继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承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制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度 的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破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19"/>
        </w:rPr>
        <w:t>坏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9"/>
        </w:rPr>
        <w:t>。在以上两起事件中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9"/>
        </w:rPr>
        <w:t>，破坏嫡长子继承制的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20"/>
        </w:rPr>
        <w:t>都是这个制度最大的受益人——周王本人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0"/>
        </w:rPr>
        <w:t>，他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2"/>
        </w:rPr>
        <w:t>们的行为“充当了历史不自觉的工具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"/>
        </w:rPr>
        <w:t>”</w:t>
      </w:r>
      <w:r>
        <w:rPr>
          <w:sz w:val="10"/>
          <w:szCs w:val="10"/>
          <w:color w:val="231F20"/>
          <w:spacing w:val="2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2"/>
          <w:position w:val="8"/>
        </w:rPr>
        <w:t>17</w:t>
      </w:r>
      <w:r>
        <w:rPr>
          <w:sz w:val="10"/>
          <w:szCs w:val="10"/>
          <w:color w:val="231F20"/>
          <w:spacing w:val="2"/>
          <w:position w:val="8"/>
        </w:rPr>
        <w:t>］</w:t>
      </w:r>
      <w:r>
        <w:rPr>
          <w:color w:val="231F20"/>
          <w:spacing w:val="2"/>
        </w:rPr>
        <w:t>。</w:t>
      </w:r>
    </w:p>
    <w:p>
      <w:pPr>
        <w:pStyle w:val="BodyText"/>
        <w:ind w:right="129" w:firstLine="526"/>
        <w:spacing w:before="24" w:line="220" w:lineRule="auto"/>
        <w:jc w:val="both"/>
        <w:rPr/>
      </w:pPr>
      <w:r>
        <w:rPr>
          <w:color w:val="231F20"/>
          <w:spacing w:val="22"/>
        </w:rPr>
        <w:t>西周时期的诸侯国内部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2"/>
        </w:rPr>
        <w:t>，有时也会发生破</w:t>
      </w:r>
      <w:r>
        <w:rPr>
          <w:color w:val="231F20"/>
        </w:rPr>
        <w:t xml:space="preserve">  </w:t>
      </w:r>
      <w:r>
        <w:rPr>
          <w:color w:val="231F20"/>
          <w:spacing w:val="26"/>
        </w:rPr>
        <w:t>坏嫡长子继承制的事件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26"/>
        </w:rPr>
        <w:t>。鲁国多次发生破坏嫡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长子继承制的事件。《史记</w:t>
      </w:r>
      <w:r>
        <w:rPr>
          <w:rFonts w:ascii="Arial" w:hAnsi="Arial" w:eastAsia="Arial" w:cs="Arial"/>
          <w:color w:val="231F20"/>
          <w:spacing w:val="16"/>
        </w:rPr>
        <w:t>·</w:t>
      </w:r>
      <w:r>
        <w:rPr>
          <w:color w:val="231F20"/>
          <w:spacing w:val="16"/>
        </w:rPr>
        <w:t>鲁周公世家》记载：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7"/>
        </w:rPr>
        <w:t>“（鲁）幽公十四年，幽公弟沸杀幽公而自立，是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8"/>
        </w:rPr>
        <w:t>为魏公。”</w:t>
      </w:r>
      <w:r>
        <w:rPr>
          <w:sz w:val="10"/>
          <w:szCs w:val="10"/>
          <w:color w:val="231F20"/>
          <w:spacing w:val="8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8"/>
          <w:position w:val="8"/>
        </w:rPr>
        <w:t>8</w:t>
      </w:r>
      <w:r>
        <w:rPr>
          <w:sz w:val="10"/>
          <w:szCs w:val="10"/>
          <w:color w:val="231F20"/>
          <w:spacing w:val="8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8"/>
          <w:position w:val="8"/>
        </w:rPr>
        <w:t>1525 </w:t>
      </w:r>
      <w:r>
        <w:rPr>
          <w:color w:val="231F20"/>
          <w:spacing w:val="8"/>
        </w:rPr>
        <w:t>鲁幽公正值西周中期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8"/>
        </w:rPr>
        <w:t>。幽公弟杀</w:t>
      </w:r>
      <w:r>
        <w:rPr>
          <w:color w:val="231F20"/>
        </w:rPr>
        <w:t xml:space="preserve">  </w:t>
      </w:r>
      <w:r>
        <w:rPr>
          <w:color w:val="231F20"/>
          <w:spacing w:val="24"/>
        </w:rPr>
        <w:t>幽公自立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4"/>
        </w:rPr>
        <w:t>，明显是对嫡长子继承制的破坏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4"/>
        </w:rPr>
        <w:t>。另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外，鲁国“考公四年卒，立弟熙，是谓炀公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8"/>
        </w:rPr>
        <w:t>。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8"/>
        </w:rPr>
        <w:t>……</w:t>
      </w:r>
      <w:r>
        <w:rPr>
          <w:color w:val="231F20"/>
        </w:rPr>
        <w:t xml:space="preserve">  </w:t>
      </w:r>
      <w:r>
        <w:rPr>
          <w:color w:val="231F20"/>
          <w:spacing w:val="-8"/>
        </w:rPr>
        <w:t>历公三十七年卒，鲁人立其弟具，是为献公”</w:t>
      </w:r>
      <w:r>
        <w:rPr>
          <w:sz w:val="10"/>
          <w:szCs w:val="10"/>
          <w:color w:val="231F20"/>
          <w:spacing w:val="-8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8"/>
          <w:position w:val="8"/>
        </w:rPr>
        <w:t>8</w:t>
      </w:r>
      <w:r>
        <w:rPr>
          <w:sz w:val="10"/>
          <w:szCs w:val="10"/>
          <w:color w:val="231F20"/>
          <w:spacing w:val="-8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8"/>
          <w:position w:val="8"/>
        </w:rPr>
        <w:t>1525-1526</w:t>
      </w:r>
      <w:r>
        <w:rPr>
          <w:color w:val="231F20"/>
          <w:spacing w:val="-23"/>
          <w:w w:val="93"/>
        </w:rPr>
        <w:t>。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7"/>
        </w:rPr>
        <w:t>在这两起事件中，鲁君去世后都不是由其子，而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16"/>
        </w:rPr>
        <w:t>是其由弟继位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6"/>
        </w:rPr>
        <w:t>，这也破坏了嫡长子继承制。《史</w:t>
      </w:r>
      <w:r>
        <w:rPr>
          <w:color w:val="231F20"/>
        </w:rPr>
        <w:t xml:space="preserve">  </w:t>
      </w:r>
      <w:r>
        <w:rPr>
          <w:color w:val="231F20"/>
          <w:spacing w:val="4"/>
        </w:rPr>
        <w:t>记</w:t>
      </w:r>
      <w:r>
        <w:rPr>
          <w:rFonts w:ascii="Arial" w:hAnsi="Arial" w:eastAsia="Arial" w:cs="Arial"/>
          <w:color w:val="231F20"/>
          <w:spacing w:val="4"/>
        </w:rPr>
        <w:t>·</w:t>
      </w:r>
      <w:r>
        <w:rPr>
          <w:color w:val="231F20"/>
          <w:spacing w:val="4"/>
        </w:rPr>
        <w:t>鲁周公世家》还记载：“（鲁）惠公卒，长庶子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12"/>
        </w:rPr>
        <w:t>息摄当国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2"/>
        </w:rPr>
        <w:t>，行君事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2"/>
        </w:rPr>
        <w:t>，是为隐公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2"/>
        </w:rPr>
        <w:t>。初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2"/>
        </w:rPr>
        <w:t>，惠公適</w:t>
      </w:r>
      <w:r>
        <w:rPr>
          <w:color w:val="231F20"/>
          <w:spacing w:val="11"/>
        </w:rPr>
        <w:t>夫人</w:t>
      </w:r>
      <w:r>
        <w:rPr>
          <w:color w:val="231F20"/>
        </w:rPr>
        <w:t xml:space="preserve">  </w:t>
      </w:r>
      <w:r>
        <w:rPr>
          <w:color w:val="231F20"/>
          <w:spacing w:val="14"/>
        </w:rPr>
        <w:t>无子，公贱妾声子生子息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4"/>
        </w:rPr>
        <w:t>。息长，为娶于宋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3"/>
        </w:rPr>
        <w:t>。宋</w:t>
      </w:r>
      <w:r>
        <w:rPr>
          <w:color w:val="231F20"/>
        </w:rPr>
        <w:t xml:space="preserve">  </w:t>
      </w:r>
      <w:r>
        <w:rPr>
          <w:color w:val="231F20"/>
          <w:spacing w:val="22"/>
        </w:rPr>
        <w:t>女至而好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2"/>
        </w:rPr>
        <w:t>，惠公夺而自妻之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2"/>
        </w:rPr>
        <w:t>。生子允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2"/>
        </w:rPr>
        <w:t>。登宋女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为夫人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2"/>
        </w:rPr>
        <w:t>，以允为太子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2"/>
        </w:rPr>
        <w:t>。及惠公卒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2"/>
        </w:rPr>
        <w:t>，为允少故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1"/>
        </w:rPr>
        <w:t>，鲁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人共令息摄政，不言即位。”</w:t>
      </w:r>
      <w:r>
        <w:rPr>
          <w:sz w:val="10"/>
          <w:szCs w:val="10"/>
          <w:color w:val="231F20"/>
          <w:spacing w:val="6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6"/>
          <w:position w:val="8"/>
        </w:rPr>
        <w:t>8</w:t>
      </w:r>
      <w:r>
        <w:rPr>
          <w:sz w:val="10"/>
          <w:szCs w:val="10"/>
          <w:color w:val="231F20"/>
          <w:spacing w:val="6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6"/>
          <w:position w:val="8"/>
        </w:rPr>
        <w:t>1528-1529 </w:t>
      </w:r>
      <w:r>
        <w:rPr>
          <w:color w:val="231F20"/>
          <w:spacing w:val="6"/>
        </w:rPr>
        <w:t>鲁惠公的嫡</w:t>
      </w:r>
      <w:r>
        <w:rPr>
          <w:color w:val="231F20"/>
          <w:spacing w:val="9"/>
        </w:rPr>
        <w:t xml:space="preserve">  </w:t>
      </w:r>
      <w:r>
        <w:rPr>
          <w:color w:val="231F20"/>
          <w:spacing w:val="17"/>
        </w:rPr>
        <w:t>子允没有继承君位，而是由庶长子息继位，这也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27"/>
        </w:rPr>
        <w:t>是破坏嫡长子继承制的体现。</w:t>
      </w:r>
    </w:p>
    <w:p>
      <w:pPr>
        <w:pStyle w:val="BodyText"/>
        <w:ind w:left="104" w:right="204" w:firstLine="423"/>
        <w:spacing w:before="29" w:line="212" w:lineRule="auto"/>
        <w:jc w:val="both"/>
        <w:rPr/>
      </w:pPr>
      <w:r>
        <w:rPr>
          <w:color w:val="231F20"/>
          <w:spacing w:val="24"/>
        </w:rPr>
        <w:t>齐国内部也发生过破坏嫡长子继承制的事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20"/>
        </w:rPr>
        <w:t>件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0"/>
        </w:rPr>
        <w:t>。关于齐国胡公之后的君位继承情况，《史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记</w:t>
      </w:r>
      <w:r>
        <w:rPr>
          <w:rFonts w:ascii="Arial" w:hAnsi="Arial" w:eastAsia="Arial" w:cs="Arial"/>
          <w:color w:val="231F20"/>
          <w:spacing w:val="-1"/>
        </w:rPr>
        <w:t>·</w:t>
      </w:r>
      <w:r>
        <w:rPr>
          <w:color w:val="231F20"/>
          <w:spacing w:val="-1"/>
        </w:rPr>
        <w:t>齐太公世家》有如下记载：“（齐）哀公之同母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21"/>
        </w:rPr>
        <w:t>少弟山怨胡公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1"/>
        </w:rPr>
        <w:t>，乃与其党率营丘人袭攻杀胡公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而自立，是为献公。”</w:t>
      </w:r>
      <w:r>
        <w:rPr>
          <w:sz w:val="10"/>
          <w:szCs w:val="10"/>
          <w:color w:val="231F20"/>
          <w:spacing w:val="-2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2"/>
          <w:position w:val="8"/>
        </w:rPr>
        <w:t>8</w:t>
      </w:r>
      <w:r>
        <w:rPr>
          <w:sz w:val="10"/>
          <w:szCs w:val="10"/>
          <w:color w:val="231F20"/>
          <w:spacing w:val="-2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2"/>
          <w:position w:val="8"/>
        </w:rPr>
        <w:t>1482 </w:t>
      </w:r>
      <w:r>
        <w:rPr>
          <w:color w:val="231F20"/>
          <w:spacing w:val="-2"/>
        </w:rPr>
        <w:t>这个时期，胡公既然被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9"/>
        </w:rPr>
        <w:t>立为君主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9"/>
        </w:rPr>
        <w:t>，那么就算齐国的正统了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9"/>
        </w:rPr>
        <w:t>。之后的君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位应由胡公之子继承，但是，胡公同母少弟山袭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1"/>
        </w:rPr>
        <w:t>杀胡公自立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1"/>
        </w:rPr>
        <w:t>，则是齐国内部人员对嫡长子继承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制的破坏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1"/>
        </w:rPr>
        <w:t>。西周时期的晋国更是经常出现破坏</w:t>
      </w:r>
    </w:p>
    <w:p>
      <w:pPr>
        <w:spacing w:line="212" w:lineRule="auto"/>
        <w:sectPr>
          <w:type w:val="continuous"/>
          <w:pgSz w:w="12246" w:h="17178"/>
          <w:pgMar w:top="1867" w:right="1325" w:bottom="1402" w:left="1260" w:header="1562" w:footer="1215" w:gutter="0"/>
          <w:cols w:equalWidth="0" w:num="2">
            <w:col w:w="4788" w:space="100"/>
            <w:col w:w="4773" w:space="0"/>
          </w:cols>
        </w:sectPr>
        <w:rPr/>
      </w:pPr>
    </w:p>
    <w:p>
      <w:pPr>
        <w:spacing w:line="83" w:lineRule="exact"/>
        <w:rPr/>
      </w:pPr>
      <w:r/>
    </w:p>
    <w:p>
      <w:pPr>
        <w:spacing w:line="83" w:lineRule="exact"/>
        <w:sectPr>
          <w:headerReference w:type="default" r:id="rId24"/>
          <w:footerReference w:type="default" r:id="rId25"/>
          <w:pgSz w:w="12246" w:h="17178"/>
          <w:pgMar w:top="1881" w:right="1285" w:bottom="1402" w:left="1532" w:header="1590" w:footer="1216" w:gutter="0"/>
          <w:cols w:equalWidth="0" w:num="1">
            <w:col w:w="9429" w:space="0"/>
          </w:cols>
        </w:sectPr>
        <w:rPr/>
      </w:pPr>
    </w:p>
    <w:p>
      <w:pPr>
        <w:pStyle w:val="BodyText"/>
        <w:ind w:left="2" w:right="144" w:firstLine="1"/>
        <w:spacing w:before="43" w:line="220" w:lineRule="auto"/>
        <w:jc w:val="both"/>
        <w:rPr/>
      </w:pPr>
      <w:r>
        <w:rPr>
          <w:color w:val="231F20"/>
          <w:spacing w:val="10"/>
        </w:rPr>
        <w:t>嫡长子继承制的现象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0"/>
        </w:rPr>
        <w:t>。晋穆侯逝世，其弟“殇叔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自立，太子仇出奔”。殇叔得立的第四年，“穆侯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4"/>
        </w:rPr>
        <w:t>太子仇率其徒袭殇叔而立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4"/>
        </w:rPr>
        <w:t>，是为文侯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4"/>
        </w:rPr>
        <w:t>”</w:t>
      </w:r>
      <w:r>
        <w:rPr>
          <w:sz w:val="10"/>
          <w:szCs w:val="10"/>
          <w:color w:val="231F20"/>
          <w:spacing w:val="4"/>
          <w:position w:val="7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4"/>
          <w:position w:val="7"/>
        </w:rPr>
        <w:t>8</w:t>
      </w:r>
      <w:r>
        <w:rPr>
          <w:sz w:val="10"/>
          <w:szCs w:val="10"/>
          <w:color w:val="231F20"/>
          <w:spacing w:val="4"/>
          <w:position w:val="7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4"/>
          <w:position w:val="7"/>
        </w:rPr>
        <w:t>1637-1638</w:t>
      </w:r>
      <w:r>
        <w:rPr>
          <w:rFonts w:ascii="Arial" w:hAnsi="Arial" w:eastAsia="Arial" w:cs="Arial"/>
          <w:sz w:val="10"/>
          <w:szCs w:val="10"/>
          <w:color w:val="231F20"/>
          <w:spacing w:val="-6"/>
          <w:position w:val="7"/>
        </w:rPr>
        <w:t xml:space="preserve"> </w:t>
      </w:r>
      <w:r>
        <w:rPr>
          <w:color w:val="231F20"/>
          <w:spacing w:val="4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殇叔和太子仇之间的争位斗争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1"/>
        </w:rPr>
        <w:t>，是对晋国宗法</w:t>
      </w:r>
      <w:r>
        <w:rPr>
          <w:color w:val="231F20"/>
        </w:rPr>
        <w:t xml:space="preserve">  </w:t>
      </w:r>
      <w:r>
        <w:rPr>
          <w:color w:val="231F20"/>
          <w:spacing w:val="1"/>
        </w:rPr>
        <w:t>制度下“嫡长子继承制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</w:rPr>
        <w:t>”的破坏。“晋人对殇叔破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坏宗法制的行为并未有太多诘难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1"/>
        </w:rPr>
        <w:t>，表现出非常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漠然的态度。”</w:t>
      </w:r>
      <w:r>
        <w:rPr>
          <w:sz w:val="10"/>
          <w:szCs w:val="10"/>
          <w:color w:val="231F20"/>
          <w:spacing w:val="6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6"/>
          <w:position w:val="8"/>
        </w:rPr>
        <w:t>18</w:t>
      </w:r>
      <w:r>
        <w:rPr>
          <w:sz w:val="10"/>
          <w:szCs w:val="10"/>
          <w:color w:val="231F20"/>
          <w:spacing w:val="6"/>
          <w:position w:val="8"/>
        </w:rPr>
        <w:t>］</w:t>
      </w:r>
      <w:r>
        <w:rPr>
          <w:color w:val="231F20"/>
          <w:spacing w:val="6"/>
        </w:rPr>
        <w:t>这说明当时晋人对宗法制度被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21"/>
        </w:rPr>
        <w:t>破坏的现象见怪不怪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1"/>
        </w:rPr>
        <w:t>，那么其背后应当是此类</w:t>
      </w:r>
      <w:r>
        <w:rPr>
          <w:color w:val="231F20"/>
        </w:rPr>
        <w:t xml:space="preserve">  </w:t>
      </w:r>
      <w:r>
        <w:rPr>
          <w:color w:val="231F20"/>
          <w:spacing w:val="18"/>
        </w:rPr>
        <w:t>现象的频繁发生。</w:t>
      </w:r>
    </w:p>
    <w:p>
      <w:pPr>
        <w:pStyle w:val="BodyText"/>
        <w:ind w:left="2" w:right="219" w:firstLine="417"/>
        <w:spacing w:before="25" w:line="220" w:lineRule="auto"/>
        <w:jc w:val="both"/>
        <w:rPr/>
      </w:pPr>
      <w:r>
        <w:rPr>
          <w:color w:val="231F20"/>
          <w:spacing w:val="23"/>
        </w:rPr>
        <w:t>从以上论述中可以看出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23"/>
        </w:rPr>
        <w:t>，西周时期的天子</w:t>
      </w:r>
      <w:r>
        <w:rPr>
          <w:color w:val="231F20"/>
        </w:rPr>
        <w:t xml:space="preserve"> </w:t>
      </w:r>
      <w:r>
        <w:rPr>
          <w:color w:val="231F20"/>
          <w:spacing w:val="31"/>
        </w:rPr>
        <w:t>和诸侯都经常违背或破坏嫡长子继承制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31"/>
        </w:rPr>
        <w:t>。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31"/>
        </w:rPr>
        <w:t>那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么，在其影响下，其他阶层发生这类现象的概率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31"/>
        </w:rPr>
        <w:t>也一定不低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31"/>
        </w:rPr>
        <w:t>。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31"/>
        </w:rPr>
        <w:t>在嫡长子继承权被剥夺的情况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下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1"/>
        </w:rPr>
        <w:t>，其他子嗣或家族成员就要靠实力来竞争继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承权，这在某种程度上有利于社会流动。</w:t>
      </w:r>
    </w:p>
    <w:p>
      <w:pPr>
        <w:pStyle w:val="BodyText"/>
        <w:ind w:left="742"/>
        <w:spacing w:before="277" w:line="209" w:lineRule="auto"/>
        <w:outlineLvl w:val="0"/>
        <w:rPr>
          <w:sz w:val="27"/>
          <w:szCs w:val="27"/>
        </w:rPr>
      </w:pPr>
      <w:r>
        <w:rPr>
          <w:sz w:val="27"/>
          <w:szCs w:val="27"/>
          <w:color w:val="231F20"/>
          <w:spacing w:val="3"/>
        </w:rPr>
        <w:t>四、同族里小宗超越大宗</w:t>
      </w:r>
    </w:p>
    <w:p>
      <w:pPr>
        <w:pStyle w:val="BodyText"/>
        <w:ind w:right="144" w:firstLine="423"/>
        <w:spacing w:before="284" w:line="221" w:lineRule="auto"/>
        <w:jc w:val="both"/>
        <w:rPr/>
      </w:pPr>
      <w:r>
        <w:rPr>
          <w:color w:val="231F20"/>
          <w:spacing w:val="22"/>
        </w:rPr>
        <w:t>在遵循宗法制的情况下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2"/>
        </w:rPr>
        <w:t>，小宗超越大宗的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情况时有发生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。这是对宗法制进行调适的表现</w:t>
      </w:r>
      <w:r>
        <w:rPr>
          <w:color w:val="231F20"/>
        </w:rPr>
        <w:t xml:space="preserve">  </w:t>
      </w:r>
      <w:r>
        <w:rPr>
          <w:color w:val="231F20"/>
          <w:spacing w:val="18"/>
        </w:rPr>
        <w:t>之三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8"/>
        </w:rPr>
        <w:t>。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8"/>
        </w:rPr>
        <w:t>因为嫡长子继承制度排斥选贤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8"/>
        </w:rPr>
        <w:t>，不少嫡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长子因为身份的原因而继位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，他们中有的人并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不贤能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0"/>
        </w:rPr>
        <w:t>。在纷繁复杂、变化多端的现实面前，这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些人没有能力应对，无法跟上历史发展的节奏，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9"/>
        </w:rPr>
        <w:t>往往就会停滞不前甚至倒退落后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19"/>
        </w:rPr>
        <w:t>。然而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9"/>
        </w:rPr>
        <w:t>，嫡长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子之外的子嗣因为人数多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，出现贤能之人的概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率便高得多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。这些贤能的子嗣若能步步跟上时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代的车轮，不时获取发展的资源，渐渐地就会发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9"/>
        </w:rPr>
        <w:t>展壮大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19"/>
        </w:rPr>
        <w:t>。在这样的情形下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9"/>
        </w:rPr>
        <w:t>，宗族的嫡长子一支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退步代代相传，弊病日积月累；某个最初不起眼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9"/>
        </w:rPr>
        <w:t>的庶支却可能贤人辈出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19"/>
        </w:rPr>
        <w:t>。如此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9"/>
        </w:rPr>
        <w:t>，这个宗族在若</w:t>
      </w:r>
      <w:r>
        <w:rPr>
          <w:color w:val="231F20"/>
        </w:rPr>
        <w:t xml:space="preserve">  </w:t>
      </w:r>
      <w:r>
        <w:rPr>
          <w:color w:val="231F20"/>
          <w:spacing w:val="23"/>
        </w:rPr>
        <w:t>干代后就会出现大宗衰落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3"/>
        </w:rPr>
        <w:t>、小宗反超的现象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3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从小的方面讲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，贵族家族内部支庶系超越嫡长</w:t>
      </w:r>
      <w:r>
        <w:rPr>
          <w:color w:val="231F20"/>
        </w:rPr>
        <w:t xml:space="preserve">  </w:t>
      </w:r>
      <w:r>
        <w:rPr>
          <w:color w:val="231F20"/>
          <w:spacing w:val="15"/>
        </w:rPr>
        <w:t>系就是这种情况的体现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5"/>
        </w:rPr>
        <w:t>。</w:t>
      </w:r>
      <w:r>
        <w:rPr>
          <w:rFonts w:ascii="Arial" w:hAnsi="Arial" w:eastAsia="Arial" w:cs="Arial"/>
          <w:color w:val="231F20"/>
          <w:spacing w:val="15"/>
        </w:rPr>
        <w:t>2003</w:t>
      </w:r>
      <w:r>
        <w:rPr>
          <w:rFonts w:ascii="Arial" w:hAnsi="Arial" w:eastAsia="Arial" w:cs="Arial"/>
          <w:color w:val="231F20"/>
          <w:spacing w:val="-10"/>
        </w:rPr>
        <w:t xml:space="preserve"> </w:t>
      </w:r>
      <w:r>
        <w:rPr>
          <w:color w:val="231F20"/>
          <w:spacing w:val="15"/>
        </w:rPr>
        <w:t>年陕西眉县杨家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村出土了单氏家族铜器</w:t>
      </w:r>
      <w:r>
        <w:rPr>
          <w:sz w:val="10"/>
          <w:szCs w:val="10"/>
          <w:color w:val="231F20"/>
          <w:spacing w:val="16"/>
          <w:position w:val="8"/>
        </w:rPr>
        <w:t>⑩</w:t>
      </w:r>
      <w:r>
        <w:rPr>
          <w:sz w:val="10"/>
          <w:szCs w:val="10"/>
          <w:color w:val="231F20"/>
          <w:spacing w:val="22"/>
          <w:position w:val="8"/>
        </w:rPr>
        <w:t xml:space="preserve"> </w:t>
      </w:r>
      <w:r>
        <w:rPr>
          <w:color w:val="231F20"/>
          <w:spacing w:val="16"/>
        </w:rPr>
        <w:t>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6"/>
        </w:rPr>
        <w:t>其中逨盘铭文记载：</w:t>
      </w:r>
    </w:p>
    <w:p>
      <w:pPr>
        <w:pStyle w:val="BodyText"/>
        <w:ind w:left="420" w:right="219" w:firstLine="424"/>
        <w:spacing w:before="4" w:line="213" w:lineRule="auto"/>
        <w:jc w:val="both"/>
        <w:rPr/>
      </w:pPr>
      <w:r>
        <w:rPr>
          <w:color w:val="231F20"/>
          <w:spacing w:val="24"/>
        </w:rPr>
        <w:t>逨曰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4"/>
        </w:rPr>
        <w:t>：丕显朕皇高祖单公桓桓克明哲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厥德，夹绍文王、武王，达殷膺受天鲁命，敷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2"/>
        </w:rPr>
        <w:t>有四方，并宅厥勤疆土，用配上帝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2"/>
        </w:rPr>
        <w:t>。</w:t>
      </w:r>
      <w:r>
        <w:rPr>
          <w:position w:val="-1"/>
        </w:rPr>
        <w:drawing>
          <wp:inline distT="0" distB="0" distL="0" distR="0">
            <wp:extent cx="108567" cy="107693"/>
            <wp:effectExtent l="0" t="0" r="0" b="0"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567" cy="107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2"/>
        </w:rPr>
        <w:t>朕皇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高祖公叔，克逨匹成王，成受大命，方狄丕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12"/>
        </w:rPr>
        <w:t>享，用奠四域万邦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2"/>
        </w:rPr>
        <w:t>。</w:t>
      </w:r>
      <w:r>
        <w:rPr>
          <w:position w:val="-1"/>
        </w:rPr>
        <w:drawing>
          <wp:inline distT="0" distB="0" distL="0" distR="0">
            <wp:extent cx="108565" cy="107693"/>
            <wp:effectExtent l="0" t="0" r="0" b="0"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565" cy="107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2"/>
        </w:rPr>
        <w:t>朕皇高祖新室仲，克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幽明厥心，柔远能</w:t>
      </w:r>
      <w:r>
        <w:rPr>
          <w:color w:val="231F20"/>
          <w:spacing w:val="-37"/>
        </w:rPr>
        <w:t xml:space="preserve"> </w:t>
      </w:r>
      <w:r>
        <w:rPr/>
        <w:drawing>
          <wp:inline distT="0" distB="0" distL="0" distR="0">
            <wp:extent cx="123584" cy="99731"/>
            <wp:effectExtent l="0" t="0" r="0" b="0"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3584" cy="99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9"/>
        </w:rPr>
        <w:t>（迩</w:t>
      </w:r>
      <w:r>
        <w:rPr>
          <w:color w:val="231F20"/>
          <w:spacing w:val="-43"/>
          <w:w w:val="90"/>
        </w:rPr>
        <w:t>），</w:t>
      </w:r>
      <w:r>
        <w:rPr>
          <w:color w:val="231F20"/>
          <w:spacing w:val="9"/>
        </w:rPr>
        <w:t>会绍康王，方怀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不廷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2"/>
        </w:rPr>
        <w:t>。</w:t>
      </w:r>
      <w:r>
        <w:rPr>
          <w:position w:val="-1"/>
        </w:rPr>
        <w:drawing>
          <wp:inline distT="0" distB="0" distL="0" distR="0">
            <wp:extent cx="108565" cy="107694"/>
            <wp:effectExtent l="0" t="0" r="0" b="0"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565" cy="107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2"/>
        </w:rPr>
        <w:t>皇高祖惠仲盠父，盩龢于政，有成</w:t>
      </w:r>
      <w:r>
        <w:rPr>
          <w:color w:val="231F20"/>
        </w:rPr>
        <w:t xml:space="preserve"> </w:t>
      </w:r>
      <w:r>
        <w:rPr>
          <w:color w:val="231F20"/>
          <w:spacing w:val="-11"/>
        </w:rPr>
        <w:t>于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1"/>
        </w:rPr>
        <w:t>猷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11"/>
        </w:rPr>
        <w:t>，用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1"/>
        </w:rPr>
        <w:t>会 昭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1"/>
        </w:rPr>
        <w:t>王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1"/>
        </w:rPr>
        <w:t>、穆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1"/>
        </w:rPr>
        <w:t>王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11"/>
        </w:rPr>
        <w:t>，</w:t>
      </w:r>
      <w:r>
        <w:rPr>
          <w:position w:val="-1"/>
        </w:rPr>
        <w:drawing>
          <wp:inline distT="0" distB="0" distL="0" distR="0">
            <wp:extent cx="99363" cy="106450"/>
            <wp:effectExtent l="0" t="0" r="0" b="0"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9363" cy="10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11"/>
        </w:rPr>
        <w:t>政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1"/>
        </w:rPr>
        <w:t>四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1"/>
        </w:rPr>
        <w:t>方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11"/>
        </w:rPr>
        <w:t>，扑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1"/>
        </w:rPr>
        <w:t>伐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1"/>
        </w:rPr>
        <w:t>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526" w:right="9" w:firstLine="1"/>
        <w:spacing w:before="49" w:line="219" w:lineRule="auto"/>
        <w:jc w:val="both"/>
        <w:rPr/>
      </w:pPr>
      <w:r>
        <w:rPr>
          <w:color w:val="231F20"/>
          <w:spacing w:val="8"/>
        </w:rPr>
        <w:t>荆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8"/>
        </w:rPr>
        <w:t>。</w:t>
      </w:r>
      <w:r>
        <w:rPr>
          <w:position w:val="-1"/>
        </w:rPr>
        <w:drawing>
          <wp:inline distT="0" distB="0" distL="0" distR="0">
            <wp:extent cx="108567" cy="107693"/>
            <wp:effectExtent l="0" t="0" r="0" b="0"/>
            <wp:docPr id="44" name="IM 44"/>
            <wp:cNvGraphicFramePr/>
            <a:graphic>
              <a:graphicData uri="http://schemas.openxmlformats.org/drawingml/2006/picture">
                <pic:pic>
                  <pic:nvPicPr>
                    <pic:cNvPr id="44" name="IM 4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567" cy="107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8"/>
        </w:rPr>
        <w:t>朕皇高祖零伯，粦明厥心，不坠□服，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用辟恭王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1"/>
        </w:rPr>
        <w:t>、懿王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1"/>
        </w:rPr>
        <w:t>。</w:t>
      </w:r>
      <w:r>
        <w:rPr>
          <w:position w:val="-1"/>
        </w:rPr>
        <w:drawing>
          <wp:inline distT="0" distB="0" distL="0" distR="0">
            <wp:extent cx="108567" cy="107693"/>
            <wp:effectExtent l="0" t="0" r="0" b="0"/>
            <wp:docPr id="46" name="IM 46"/>
            <wp:cNvGraphicFramePr/>
            <a:graphic>
              <a:graphicData uri="http://schemas.openxmlformats.org/drawingml/2006/picture">
                <pic:pic>
                  <pic:nvPicPr>
                    <pic:cNvPr id="46" name="IM 46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567" cy="107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1"/>
        </w:rPr>
        <w:t>朕皇亚祖懿仲，匡谏谏</w:t>
      </w:r>
      <w:r>
        <w:rPr>
          <w:color w:val="231F20"/>
        </w:rPr>
        <w:t xml:space="preserve">  </w:t>
      </w:r>
      <w:r>
        <w:rPr>
          <w:color w:val="231F20"/>
          <w:spacing w:val="1"/>
        </w:rPr>
        <w:t>克，匍保厥辟孝王、夷王，有成于周邦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"/>
        </w:rPr>
        <w:t>。</w:t>
      </w:r>
      <w:r>
        <w:rPr>
          <w:position w:val="-1"/>
        </w:rPr>
        <w:drawing>
          <wp:inline distT="0" distB="0" distL="0" distR="0">
            <wp:extent cx="108566" cy="107693"/>
            <wp:effectExtent l="0" t="0" r="0" b="0"/>
            <wp:docPr id="48" name="IM 48"/>
            <wp:cNvGraphicFramePr/>
            <a:graphic>
              <a:graphicData uri="http://schemas.openxmlformats.org/drawingml/2006/picture">
                <pic:pic>
                  <pic:nvPicPr>
                    <pic:cNvPr id="48" name="IM 48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566" cy="107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"/>
        </w:rPr>
        <w:t>朕</w:t>
      </w:r>
      <w:r>
        <w:rPr>
          <w:color w:val="231F20"/>
        </w:rPr>
        <w:t xml:space="preserve">  </w:t>
      </w:r>
      <w:r>
        <w:rPr>
          <w:color w:val="231F20"/>
          <w:spacing w:val="5"/>
        </w:rPr>
        <w:t>皇考龚叔，穆穆趩趩，龢訇于政，明</w:t>
      </w:r>
      <w:r>
        <w:rPr>
          <w:color w:val="231F20"/>
          <w:spacing w:val="-31"/>
        </w:rPr>
        <w:t xml:space="preserve"> </w:t>
      </w:r>
      <w:r>
        <w:rPr>
          <w:position w:val="-2"/>
        </w:rPr>
        <w:drawing>
          <wp:inline distT="0" distB="0" distL="0" distR="0">
            <wp:extent cx="115325" cy="121811"/>
            <wp:effectExtent l="0" t="0" r="0" b="0"/>
            <wp:docPr id="50" name="IM 50"/>
            <wp:cNvGraphicFramePr/>
            <a:graphic>
              <a:graphicData uri="http://schemas.openxmlformats.org/drawingml/2006/picture">
                <pic:pic>
                  <pic:nvPicPr>
                    <pic:cNvPr id="50" name="IM 50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5325" cy="12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5"/>
        </w:rPr>
        <w:t>于德，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享辟历王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1"/>
        </w:rPr>
        <w:t>。逨肇纂朕皇祖考服，虔夙夕敬</w:t>
      </w:r>
      <w:r>
        <w:rPr>
          <w:color w:val="231F20"/>
        </w:rPr>
        <w:t xml:space="preserve">  </w:t>
      </w:r>
      <w:r>
        <w:rPr>
          <w:color w:val="231F20"/>
          <w:spacing w:val="20"/>
        </w:rPr>
        <w:t>朕死事，肆天子多赐逨休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20"/>
        </w:rPr>
        <w:t>。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20"/>
        </w:rPr>
        <w:t>天子其万年无</w:t>
      </w:r>
      <w:r>
        <w:rPr>
          <w:color w:val="231F20"/>
        </w:rPr>
        <w:t xml:space="preserve">  </w:t>
      </w:r>
      <w:r>
        <w:rPr>
          <w:color w:val="231F20"/>
          <w:spacing w:val="-5"/>
        </w:rPr>
        <w:t>疆耆黄耇，保奠周邦，谏乂四方。（《铭图》</w:t>
      </w:r>
      <w:r>
        <w:rPr>
          <w:rFonts w:ascii="Arial" w:hAnsi="Arial" w:eastAsia="Arial" w:cs="Arial"/>
          <w:sz w:val="10"/>
          <w:szCs w:val="10"/>
          <w:color w:val="231F20"/>
          <w:spacing w:val="-5"/>
          <w:position w:val="8"/>
        </w:rPr>
        <w:t>O1</w:t>
      </w:r>
      <w:r>
        <w:rPr>
          <w:rFonts w:ascii="Arial" w:hAnsi="Arial" w:eastAsia="Arial" w:cs="Arial"/>
          <w:sz w:val="10"/>
          <w:szCs w:val="10"/>
          <w:color w:val="231F20"/>
          <w:spacing w:val="4"/>
          <w:position w:val="8"/>
        </w:rPr>
        <w:t xml:space="preserve">    </w:t>
      </w:r>
      <w:r>
        <w:rPr>
          <w:rFonts w:ascii="Arial" w:hAnsi="Arial" w:eastAsia="Arial" w:cs="Arial"/>
          <w:color w:val="231F20"/>
          <w:spacing w:val="-4"/>
        </w:rPr>
        <w:t>14543</w:t>
      </w:r>
      <w:r>
        <w:rPr>
          <w:color w:val="231F20"/>
          <w:spacing w:val="-4"/>
        </w:rPr>
        <w:t>，西周晚期）</w:t>
      </w:r>
    </w:p>
    <w:p>
      <w:pPr>
        <w:pStyle w:val="BodyText"/>
        <w:ind w:firstLine="105"/>
        <w:spacing w:before="20" w:line="221" w:lineRule="auto"/>
        <w:jc w:val="both"/>
        <w:rPr/>
      </w:pPr>
      <w:r>
        <w:rPr>
          <w:color w:val="231F20"/>
          <w:spacing w:val="1"/>
        </w:rPr>
        <w:t>铭文记载了“逨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</w:rPr>
        <w:t>”这一支的世系，可梳理如下：高</w:t>
      </w:r>
      <w:r>
        <w:rPr>
          <w:color w:val="231F20"/>
        </w:rPr>
        <w:t xml:space="preserve">  </w:t>
      </w:r>
      <w:r>
        <w:rPr>
          <w:color w:val="231F20"/>
          <w:spacing w:val="25"/>
        </w:rPr>
        <w:t>祖单公—高祖公叔—高祖新室仲—高祖惠仲盠</w:t>
      </w:r>
      <w:r>
        <w:rPr>
          <w:color w:val="231F20"/>
          <w:spacing w:val="9"/>
        </w:rPr>
        <w:t xml:space="preserve">  </w:t>
      </w:r>
      <w:r>
        <w:rPr>
          <w:color w:val="231F20"/>
          <w:spacing w:val="5"/>
        </w:rPr>
        <w:t>父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5"/>
        </w:rPr>
        <w:t>—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5"/>
        </w:rPr>
        <w:t>高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5"/>
        </w:rPr>
        <w:t>祖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5"/>
        </w:rPr>
        <w:t>零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5"/>
        </w:rPr>
        <w:t>伯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5"/>
        </w:rPr>
        <w:t>—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5"/>
        </w:rPr>
        <w:t>亚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5"/>
        </w:rPr>
        <w:t>祖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5"/>
        </w:rPr>
        <w:t>懿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5"/>
        </w:rPr>
        <w:t>仲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5"/>
        </w:rPr>
        <w:t>—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5"/>
        </w:rPr>
        <w:t>皇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5"/>
        </w:rPr>
        <w:t>考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5"/>
        </w:rPr>
        <w:t>恭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5"/>
        </w:rPr>
        <w:t>叔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5"/>
        </w:rPr>
        <w:t>—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5"/>
        </w:rPr>
        <w:t>逨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5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“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3"/>
        </w:rPr>
        <w:t>逨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3"/>
        </w:rPr>
        <w:t>”这一支系无疑是单氏家族中的庶支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3"/>
        </w:rPr>
        <w:t>，这从</w:t>
      </w:r>
      <w:r>
        <w:rPr>
          <w:color w:val="231F20"/>
        </w:rPr>
        <w:t xml:space="preserve">  </w:t>
      </w:r>
      <w:r>
        <w:rPr>
          <w:color w:val="231F20"/>
          <w:spacing w:val="-8"/>
        </w:rPr>
        <w:t>以上所记载的祖先中多人称“叔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8"/>
        </w:rPr>
        <w:t>”“仲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8"/>
        </w:rPr>
        <w:t>”可以看出</w:t>
      </w:r>
      <w:r>
        <w:rPr>
          <w:rFonts w:ascii="Arial" w:hAnsi="Arial" w:eastAsia="Arial" w:cs="Arial"/>
          <w:sz w:val="10"/>
          <w:szCs w:val="10"/>
          <w:color w:val="231F20"/>
          <w:spacing w:val="-8"/>
          <w:position w:val="8"/>
        </w:rPr>
        <w:t>O12 </w:t>
      </w:r>
      <w:r>
        <w:rPr>
          <w:color w:val="231F20"/>
          <w:spacing w:val="-8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然而从每代人的职事和地位来看，“逨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5"/>
        </w:rPr>
        <w:t>”这一支</w:t>
      </w:r>
      <w:r>
        <w:rPr>
          <w:color w:val="231F20"/>
        </w:rPr>
        <w:t xml:space="preserve">  </w:t>
      </w:r>
      <w:r>
        <w:rPr>
          <w:color w:val="231F20"/>
          <w:spacing w:val="28"/>
        </w:rPr>
        <w:t>无疑又是单氏家族中最重要的一支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28"/>
        </w:rPr>
        <w:t>。可以说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8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在单氏家族里，“逨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5"/>
        </w:rPr>
        <w:t>”所在的庶支超越了一直由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嫡长子传承的嫡支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9"/>
        </w:rPr>
        <w:t>。另外，根据史墙盘的记载，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“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2"/>
        </w:rPr>
        <w:t>史墙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2"/>
        </w:rPr>
        <w:t>”家族的世系为：青幽高祖—微史烈祖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12"/>
        </w:rPr>
        <w:t>—</w:t>
      </w:r>
      <w:r>
        <w:rPr>
          <w:color w:val="231F20"/>
        </w:rPr>
        <w:t xml:space="preserve">  </w:t>
      </w:r>
      <w:r>
        <w:rPr>
          <w:color w:val="231F20"/>
          <w:spacing w:val="25"/>
        </w:rPr>
        <w:t>通惠乙祖—粼明亚祖祖辛—舒迟文考乙公—史</w:t>
      </w:r>
      <w:r>
        <w:rPr>
          <w:color w:val="231F20"/>
          <w:spacing w:val="9"/>
        </w:rPr>
        <w:t xml:space="preserve">  </w:t>
      </w:r>
      <w:r>
        <w:rPr>
          <w:color w:val="231F20"/>
          <w:spacing w:val="4"/>
        </w:rPr>
        <w:t>墙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4"/>
        </w:rPr>
        <w:t>。史墙盘还记载了“亚祖祖辛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4"/>
        </w:rPr>
        <w:t>”的事迹：“粼明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亚祖祖辛，迁毓子孙，繁</w:t>
      </w:r>
      <w:r>
        <w:rPr>
          <w:position w:val="-2"/>
        </w:rPr>
        <w:drawing>
          <wp:inline distT="0" distB="0" distL="0" distR="0">
            <wp:extent cx="59707" cy="116666"/>
            <wp:effectExtent l="0" t="0" r="0" b="0"/>
            <wp:docPr id="52" name="IM 52"/>
            <wp:cNvGraphicFramePr/>
            <a:graphic>
              <a:graphicData uri="http://schemas.openxmlformats.org/drawingml/2006/picture">
                <pic:pic>
                  <pic:nvPicPr>
                    <pic:cNvPr id="52" name="IM 52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707" cy="116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1"/>
          <w:szCs w:val="11"/>
          <w:color w:val="231F20"/>
          <w:spacing w:val="7"/>
          <w:position w:val="1"/>
        </w:rPr>
        <w:t>首</w:t>
      </w:r>
      <w:r>
        <w:rPr>
          <w:color w:val="231F20"/>
          <w:spacing w:val="7"/>
        </w:rPr>
        <w:t>多釐，齐角炽光，宜其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-16"/>
        </w:rPr>
        <w:t>禋祀。”（《集成》</w:t>
      </w:r>
      <w:r>
        <w:rPr>
          <w:rFonts w:ascii="Arial" w:hAnsi="Arial" w:eastAsia="Arial" w:cs="Arial"/>
          <w:color w:val="231F20"/>
          <w:spacing w:val="-16"/>
        </w:rPr>
        <w:t>10175</w:t>
      </w:r>
      <w:r>
        <w:rPr>
          <w:color w:val="231F20"/>
          <w:spacing w:val="-16"/>
        </w:rPr>
        <w:t>，西周中期）“迁毓子孙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6"/>
        </w:rPr>
        <w:t>”的</w:t>
      </w:r>
      <w:r>
        <w:rPr>
          <w:color w:val="231F20"/>
        </w:rPr>
        <w:t xml:space="preserve">  </w:t>
      </w:r>
      <w:r>
        <w:rPr>
          <w:color w:val="231F20"/>
          <w:spacing w:val="5"/>
        </w:rPr>
        <w:t>含义是迁育子孙，即另立新宗</w:t>
      </w:r>
      <w:r>
        <w:rPr>
          <w:rFonts w:ascii="Arial" w:hAnsi="Arial" w:eastAsia="Arial" w:cs="Arial"/>
          <w:sz w:val="10"/>
          <w:szCs w:val="10"/>
          <w:color w:val="231F20"/>
          <w:spacing w:val="5"/>
          <w:position w:val="8"/>
        </w:rPr>
        <w:t>O13</w:t>
      </w:r>
      <w:r>
        <w:rPr>
          <w:rFonts w:ascii="Arial" w:hAnsi="Arial" w:eastAsia="Arial" w:cs="Arial"/>
          <w:sz w:val="10"/>
          <w:szCs w:val="10"/>
          <w:color w:val="231F20"/>
          <w:spacing w:val="9"/>
          <w:w w:val="101"/>
          <w:position w:val="8"/>
        </w:rPr>
        <w:t xml:space="preserve"> </w:t>
      </w:r>
      <w:r>
        <w:rPr>
          <w:color w:val="231F20"/>
          <w:spacing w:val="5"/>
        </w:rPr>
        <w:t>。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5"/>
        </w:rPr>
        <w:t>以此</w:t>
      </w:r>
      <w:r>
        <w:rPr>
          <w:color w:val="231F20"/>
          <w:spacing w:val="4"/>
        </w:rPr>
        <w:t>来看，“史</w:t>
      </w:r>
      <w:r>
        <w:rPr>
          <w:color w:val="231F20"/>
        </w:rPr>
        <w:t xml:space="preserve">  </w:t>
      </w:r>
      <w:r>
        <w:rPr>
          <w:color w:val="231F20"/>
          <w:spacing w:val="26"/>
        </w:rPr>
        <w:t>墙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26"/>
        </w:rPr>
        <w:t>”这一支最迟在祖辛这一代的时候就是庶支</w:t>
      </w:r>
      <w:r>
        <w:rPr>
          <w:color w:val="231F20"/>
        </w:rPr>
        <w:t xml:space="preserve">  </w:t>
      </w:r>
      <w:r>
        <w:rPr>
          <w:color w:val="231F20"/>
          <w:spacing w:val="23"/>
        </w:rPr>
        <w:t>了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23"/>
        </w:rPr>
        <w:t>。史墙是西周中期重要的史官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3"/>
        </w:rPr>
        <w:t>，他所在这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23"/>
        </w:rPr>
        <w:t>一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支系应是其“青幽高祖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6"/>
        </w:rPr>
        <w:t>”繁衍下来的整个大家族</w:t>
      </w:r>
      <w:r>
        <w:rPr>
          <w:color w:val="231F20"/>
        </w:rPr>
        <w:t xml:space="preserve">  </w:t>
      </w:r>
      <w:r>
        <w:rPr>
          <w:color w:val="231F20"/>
          <w:spacing w:val="24"/>
        </w:rPr>
        <w:t>中最显赫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4"/>
        </w:rPr>
        <w:t>、最重要的一支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4"/>
        </w:rPr>
        <w:t>。这个大家族的大宗</w:t>
      </w:r>
      <w:r>
        <w:rPr>
          <w:color w:val="231F20"/>
        </w:rPr>
        <w:t xml:space="preserve">  </w:t>
      </w:r>
      <w:r>
        <w:rPr>
          <w:color w:val="231F20"/>
          <w:spacing w:val="17"/>
        </w:rPr>
        <w:t>嫡支不见于历史记载，有很多原因，其中最重要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27"/>
        </w:rPr>
        <w:t>的原因应是后人没有成功继承官职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7"/>
        </w:rPr>
        <w:t>，因而渐渐</w:t>
      </w:r>
      <w:r>
        <w:rPr>
          <w:color w:val="231F20"/>
        </w:rPr>
        <w:t xml:space="preserve">  </w:t>
      </w:r>
      <w:r>
        <w:rPr>
          <w:color w:val="231F20"/>
          <w:spacing w:val="24"/>
        </w:rPr>
        <w:t>地没有财力和地位来铸器传世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4"/>
        </w:rPr>
        <w:t>。那么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4"/>
        </w:rPr>
        <w:t>，在这个</w:t>
      </w:r>
      <w:r>
        <w:rPr>
          <w:color w:val="231F20"/>
        </w:rPr>
        <w:t xml:space="preserve">  </w:t>
      </w:r>
      <w:r>
        <w:rPr>
          <w:color w:val="231F20"/>
          <w:spacing w:val="15"/>
        </w:rPr>
        <w:t>大家族中，“史墙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5"/>
        </w:rPr>
        <w:t>”所在的这一支系就以小宗的</w:t>
      </w:r>
      <w:r>
        <w:rPr>
          <w:color w:val="231F20"/>
        </w:rPr>
        <w:t xml:space="preserve">  </w:t>
      </w:r>
      <w:r>
        <w:rPr>
          <w:color w:val="231F20"/>
          <w:spacing w:val="26"/>
        </w:rPr>
        <w:t>身份超越了原先的大宗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26"/>
        </w:rPr>
        <w:t>。金文中还有其他相关</w:t>
      </w:r>
      <w:r>
        <w:rPr>
          <w:color w:val="231F20"/>
        </w:rPr>
        <w:t xml:space="preserve">  </w:t>
      </w:r>
      <w:r>
        <w:rPr>
          <w:color w:val="231F20"/>
          <w:spacing w:val="42"/>
        </w:rPr>
        <w:t>记载：</w:t>
      </w:r>
    </w:p>
    <w:p>
      <w:pPr>
        <w:pStyle w:val="BodyText"/>
        <w:ind w:left="443" w:firstLine="502"/>
        <w:spacing w:before="2" w:line="218" w:lineRule="auto"/>
        <w:jc w:val="both"/>
        <w:rPr/>
      </w:pPr>
      <w:r>
        <w:rPr>
          <w:color w:val="231F20"/>
          <w:spacing w:val="13"/>
        </w:rPr>
        <w:t>唯王二月既生霸，辰在戊寅，王各于师</w:t>
      </w:r>
      <w:r>
        <w:rPr>
          <w:color w:val="231F20"/>
        </w:rPr>
        <w:t xml:space="preserve">  </w:t>
      </w:r>
      <w:r>
        <w:rPr>
          <w:color w:val="231F20"/>
          <w:spacing w:val="-5"/>
        </w:rPr>
        <w:t>戏 大 室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，井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伯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入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佑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豆 闭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，王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呼 内 史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册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命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豆</w:t>
      </w:r>
      <w:r>
        <w:rPr>
          <w:color w:val="231F20"/>
        </w:rPr>
        <w:t xml:space="preserve">  </w:t>
      </w:r>
      <w:r>
        <w:rPr>
          <w:color w:val="231F20"/>
          <w:spacing w:val="-8"/>
        </w:rPr>
        <w:t>闭，王曰：“闭，赐汝戠衣、</w:t>
      </w:r>
      <w:r>
        <w:rPr>
          <w:position w:val="-2"/>
        </w:rPr>
        <w:drawing>
          <wp:inline distT="0" distB="0" distL="0" distR="0">
            <wp:extent cx="130817" cy="122165"/>
            <wp:effectExtent l="0" t="0" r="0" b="0"/>
            <wp:docPr id="54" name="IM 54"/>
            <wp:cNvGraphicFramePr/>
            <a:graphic>
              <a:graphicData uri="http://schemas.openxmlformats.org/drawingml/2006/picture">
                <pic:pic>
                  <pic:nvPicPr>
                    <pic:cNvPr id="54" name="IM 5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0817" cy="12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8"/>
        </w:rPr>
        <w:t>芾、銮旂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。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8"/>
        </w:rPr>
        <w:t>用</w:t>
      </w:r>
      <w:r>
        <w:rPr>
          <w:position w:val="-2"/>
        </w:rPr>
        <w:drawing>
          <wp:inline distT="0" distB="0" distL="0" distR="0">
            <wp:extent cx="130819" cy="122165"/>
            <wp:effectExtent l="0" t="0" r="0" b="0"/>
            <wp:docPr id="56" name="IM 56"/>
            <wp:cNvGraphicFramePr/>
            <a:graphic>
              <a:graphicData uri="http://schemas.openxmlformats.org/drawingml/2006/picture">
                <pic:pic>
                  <pic:nvPicPr>
                    <pic:cNvPr id="56" name="IM 56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0819" cy="12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</w:rPr>
        <w:t xml:space="preserve">  </w:t>
      </w:r>
      <w:r>
        <w:rPr>
          <w:color w:val="231F20"/>
          <w:spacing w:val="3"/>
        </w:rPr>
        <w:t>乃祖考事，司</w:t>
      </w:r>
      <w:r>
        <w:rPr>
          <w:color w:val="231F20"/>
          <w:spacing w:val="3"/>
          <w:position w:val="1"/>
        </w:rPr>
        <w:t>塞</w:t>
      </w:r>
      <w:r>
        <w:rPr>
          <w:color w:val="231F20"/>
          <w:spacing w:val="3"/>
        </w:rPr>
        <w:t>俞邦君司马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3"/>
        </w:rPr>
        <w:t>、弓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3"/>
        </w:rPr>
        <w:t>、矢。”闭拜</w:t>
      </w:r>
      <w:r>
        <w:rPr>
          <w:color w:val="231F20"/>
        </w:rPr>
        <w:t xml:space="preserve">  </w:t>
      </w:r>
      <w:r>
        <w:rPr>
          <w:color w:val="231F20"/>
          <w:spacing w:val="17"/>
        </w:rPr>
        <w:t>稽首，敢对扬天子丕显休命，用作朕文考釐</w:t>
      </w:r>
      <w:r>
        <w:rPr>
          <w:color w:val="231F20"/>
        </w:rPr>
        <w:t xml:space="preserve">  </w:t>
      </w:r>
      <w:r>
        <w:rPr>
          <w:color w:val="231F20"/>
          <w:spacing w:val="-6"/>
        </w:rPr>
        <w:t>叔 宝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簋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6"/>
        </w:rPr>
        <w:t>，用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赐 寿 寿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6"/>
        </w:rPr>
        <w:t>，万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年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永 宝 用 于 宗 室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-17"/>
        </w:rPr>
        <w:t>（《集成》</w:t>
      </w:r>
      <w:r>
        <w:rPr>
          <w:rFonts w:ascii="Arial" w:hAnsi="Arial" w:eastAsia="Arial" w:cs="Arial"/>
          <w:color w:val="231F20"/>
          <w:spacing w:val="-17"/>
        </w:rPr>
        <w:t>4276</w:t>
      </w:r>
      <w:r>
        <w:rPr>
          <w:color w:val="231F20"/>
          <w:spacing w:val="-17"/>
        </w:rPr>
        <w:t>）</w:t>
      </w:r>
    </w:p>
    <w:p>
      <w:pPr>
        <w:pStyle w:val="BodyText"/>
        <w:ind w:left="525" w:right="14" w:firstLine="420"/>
        <w:spacing w:before="20" w:line="204" w:lineRule="auto"/>
        <w:jc w:val="both"/>
        <w:rPr/>
      </w:pPr>
      <w:r>
        <w:rPr>
          <w:color w:val="231F20"/>
          <w:spacing w:val="-5"/>
        </w:rPr>
        <w:t>唯 十 年 正 月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初 吉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5"/>
        </w:rPr>
        <w:t>甲 寅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，王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在 周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般 太</w:t>
      </w:r>
      <w:r>
        <w:rPr>
          <w:color w:val="231F20"/>
        </w:rPr>
        <w:t xml:space="preserve">  </w:t>
      </w:r>
      <w:r>
        <w:rPr>
          <w:color w:val="231F20"/>
          <w:spacing w:val="1"/>
        </w:rPr>
        <w:t>室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</w:rPr>
        <w:t>。旦，王格庙，即位，</w:t>
      </w:r>
      <w:r>
        <w:rPr>
          <w:position w:val="-2"/>
        </w:rPr>
        <w:drawing>
          <wp:inline distT="0" distB="0" distL="0" distR="0">
            <wp:extent cx="86651" cy="122886"/>
            <wp:effectExtent l="0" t="0" r="0" b="0"/>
            <wp:docPr id="58" name="IM 58"/>
            <wp:cNvGraphicFramePr/>
            <a:graphic>
              <a:graphicData uri="http://schemas.openxmlformats.org/drawingml/2006/picture">
                <pic:pic>
                  <pic:nvPicPr>
                    <pic:cNvPr id="58" name="IM 5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6651" cy="12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"/>
        </w:rPr>
        <w:t>王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</w:rPr>
        <w:t>。康公入门，右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畯立中庭，北向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2"/>
        </w:rPr>
        <w:t>。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2"/>
        </w:rPr>
        <w:t>王呼作册尹册命畯，曰：</w:t>
      </w:r>
    </w:p>
    <w:p>
      <w:pPr>
        <w:spacing w:line="204" w:lineRule="auto"/>
        <w:sectPr>
          <w:type w:val="continuous"/>
          <w:pgSz w:w="12246" w:h="17178"/>
          <w:pgMar w:top="1881" w:right="1285" w:bottom="1402" w:left="1532" w:header="1590" w:footer="1216" w:gutter="0"/>
          <w:cols w:equalWidth="0" w:num="2">
            <w:col w:w="4686" w:space="100"/>
            <w:col w:w="4643" w:space="0"/>
          </w:cols>
        </w:sectPr>
        <w:rPr/>
      </w:pPr>
    </w:p>
    <w:p>
      <w:pPr>
        <w:spacing w:line="96" w:lineRule="exact"/>
        <w:rPr/>
      </w:pPr>
      <w:r/>
    </w:p>
    <w:p>
      <w:pPr>
        <w:spacing w:line="96" w:lineRule="exact"/>
        <w:sectPr>
          <w:headerReference w:type="default" r:id="rId39"/>
          <w:footerReference w:type="default" r:id="rId40"/>
          <w:pgSz w:w="12246" w:h="17178"/>
          <w:pgMar w:top="1867" w:right="1453" w:bottom="1401" w:left="1349" w:header="1562" w:footer="1215" w:gutter="0"/>
          <w:cols w:equalWidth="0" w:num="1">
            <w:col w:w="9443" w:space="0"/>
          </w:cols>
        </w:sectPr>
        <w:rPr/>
      </w:pPr>
    </w:p>
    <w:p>
      <w:pPr>
        <w:pStyle w:val="BodyText"/>
        <w:ind w:left="430" w:right="243" w:hanging="100"/>
        <w:spacing w:before="50" w:line="219" w:lineRule="auto"/>
        <w:jc w:val="both"/>
        <w:rPr/>
      </w:pPr>
      <w:r>
        <w:rPr>
          <w:color w:val="231F20"/>
          <w:spacing w:val="23"/>
        </w:rPr>
        <w:t>“</w:t>
      </w:r>
      <w:r>
        <w:rPr>
          <w:color w:val="231F20"/>
          <w:spacing w:val="-43"/>
        </w:rPr>
        <w:t xml:space="preserve"> </w:t>
      </w:r>
      <w:r>
        <w:rPr>
          <w:position w:val="-2"/>
        </w:rPr>
        <w:drawing>
          <wp:inline distT="0" distB="0" distL="0" distR="0">
            <wp:extent cx="121461" cy="126050"/>
            <wp:effectExtent l="0" t="0" r="0" b="0"/>
            <wp:docPr id="60" name="IM 60"/>
            <wp:cNvGraphicFramePr/>
            <a:graphic>
              <a:graphicData uri="http://schemas.openxmlformats.org/drawingml/2006/picture">
                <pic:pic>
                  <pic:nvPicPr>
                    <pic:cNvPr id="60" name="IM 60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1461" cy="12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23"/>
        </w:rPr>
        <w:t>甾乃祖考□猷有功于先王</w:t>
      </w:r>
      <w:r>
        <w:rPr>
          <w:color w:val="231F20"/>
          <w:spacing w:val="-37"/>
          <w:w w:val="73"/>
        </w:rPr>
        <w:t>，［</w:t>
      </w:r>
      <w:r>
        <w:rPr>
          <w:color w:val="231F20"/>
          <w:spacing w:val="23"/>
        </w:rPr>
        <w:t>先王］亦弗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鄙乃祖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9"/>
        </w:rPr>
        <w:t>、考，登里厥典，封于服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9"/>
        </w:rPr>
        <w:t>。今朕丕显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考恭王既命汝更乃祖考事，作司徒；今余唯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申先王命</w:t>
      </w:r>
      <w:r>
        <w:rPr>
          <w:color w:val="231F20"/>
          <w:spacing w:val="-40"/>
          <w:w w:val="78"/>
        </w:rPr>
        <w:t>，［</w:t>
      </w:r>
      <w:r>
        <w:rPr>
          <w:color w:val="231F20"/>
          <w:spacing w:val="9"/>
        </w:rPr>
        <w:t>命］汝摄司西</w:t>
      </w:r>
      <w:r>
        <w:rPr>
          <w:sz w:val="11"/>
          <w:szCs w:val="11"/>
          <w:color w:val="231F20"/>
          <w:spacing w:val="9"/>
          <w:position w:val="2"/>
        </w:rPr>
        <w:t>身</w:t>
      </w:r>
      <w:r>
        <w:rPr>
          <w:sz w:val="11"/>
          <w:szCs w:val="11"/>
          <w:position w:val="-1"/>
        </w:rPr>
        <w:drawing>
          <wp:inline distT="0" distB="0" distL="0" distR="0">
            <wp:extent cx="58428" cy="99919"/>
            <wp:effectExtent l="0" t="0" r="0" b="0"/>
            <wp:docPr id="62" name="IM 62"/>
            <wp:cNvGraphicFramePr/>
            <a:graphic>
              <a:graphicData uri="http://schemas.openxmlformats.org/drawingml/2006/picture">
                <pic:pic>
                  <pic:nvPicPr>
                    <pic:cNvPr id="62" name="IM 62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428" cy="99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1"/>
          <w:szCs w:val="11"/>
          <w:color w:val="231F20"/>
          <w:spacing w:val="17"/>
          <w:w w:val="101"/>
          <w:position w:val="2"/>
        </w:rPr>
        <w:t xml:space="preserve"> </w:t>
      </w:r>
      <w:r>
        <w:rPr>
          <w:color w:val="231F20"/>
          <w:spacing w:val="9"/>
        </w:rPr>
        <w:t>司徒，讯讼，取</w:t>
      </w:r>
      <w:r>
        <w:rPr>
          <w:color w:val="231F20"/>
        </w:rPr>
        <w:t xml:space="preserve"> </w:t>
      </w:r>
      <w:r>
        <w:rPr>
          <w:color w:val="231F20"/>
          <w:position w:val="-1"/>
        </w:rPr>
        <w:drawing>
          <wp:inline distT="0" distB="0" distL="0" distR="0">
            <wp:extent cx="123403" cy="108407"/>
            <wp:effectExtent l="0" t="0" r="0" b="0"/>
            <wp:docPr id="64" name="IM 64"/>
            <wp:cNvGraphicFramePr/>
            <a:graphic>
              <a:graphicData uri="http://schemas.openxmlformats.org/drawingml/2006/picture">
                <pic:pic>
                  <pic:nvPicPr>
                    <pic:cNvPr id="64" name="IM 64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3403" cy="108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6"/>
        </w:rPr>
        <w:t>武寽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6"/>
        </w:rPr>
        <w:t>。敬勿废朕命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6"/>
        </w:rPr>
        <w:t>。锡汝鬯卣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6"/>
        </w:rPr>
        <w:t>、赤市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6"/>
        </w:rPr>
        <w:t>、幽</w:t>
      </w:r>
      <w:r>
        <w:rPr>
          <w:color w:val="231F20"/>
        </w:rPr>
        <w:t xml:space="preserve"> </w:t>
      </w:r>
      <w:r>
        <w:rPr>
          <w:color w:val="231F20"/>
        </w:rPr>
        <w:t>黄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、攸勒。”畯拜稽首，对扬天子休，用作朕 </w:t>
      </w:r>
      <w:r>
        <w:rPr>
          <w:color w:val="231F20"/>
          <w:spacing w:val="13"/>
        </w:rPr>
        <w:t>烈考幽叔宝尊簋，用锡万年，子子孙孙其永</w:t>
      </w:r>
      <w:r>
        <w:rPr>
          <w:color w:val="231F20"/>
        </w:rPr>
        <w:t xml:space="preserve"> </w:t>
      </w:r>
      <w:r>
        <w:rPr>
          <w:color w:val="231F20"/>
          <w:spacing w:val="-17"/>
        </w:rPr>
        <w:t>宝。（畯簋，《铭图》</w:t>
      </w:r>
      <w:r>
        <w:rPr>
          <w:rFonts w:ascii="Arial" w:hAnsi="Arial" w:eastAsia="Arial" w:cs="Arial"/>
          <w:color w:val="231F20"/>
          <w:spacing w:val="-17"/>
        </w:rPr>
        <w:t>05386</w:t>
      </w:r>
      <w:r>
        <w:rPr>
          <w:color w:val="231F20"/>
          <w:spacing w:val="-17"/>
        </w:rPr>
        <w:t>，懿王时期）</w:t>
      </w:r>
    </w:p>
    <w:p>
      <w:pPr>
        <w:pStyle w:val="BodyText"/>
        <w:ind w:left="432" w:right="167" w:firstLine="423"/>
        <w:spacing w:before="16" w:line="216" w:lineRule="auto"/>
        <w:jc w:val="both"/>
        <w:rPr/>
      </w:pPr>
      <w:r>
        <w:rPr>
          <w:color w:val="231F20"/>
          <w:spacing w:val="5"/>
        </w:rPr>
        <w:t>伯龢父若曰：“师</w:t>
      </w:r>
      <w:r>
        <w:rPr>
          <w:color w:val="231F20"/>
          <w:spacing w:val="5"/>
          <w:position w:val="1"/>
        </w:rPr>
        <w:t>默</w:t>
      </w:r>
      <w:r>
        <w:rPr>
          <w:color w:val="231F20"/>
          <w:spacing w:val="5"/>
        </w:rPr>
        <w:t>，乃祖考有爵（功）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12"/>
        </w:rPr>
        <w:t>于我家，汝有虽小子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12"/>
        </w:rPr>
        <w:t>。余令汝死我家，</w:t>
      </w:r>
      <w:r>
        <w:rPr>
          <w:position w:val="-1"/>
        </w:rPr>
        <w:drawing>
          <wp:inline distT="0" distB="0" distL="0" distR="0">
            <wp:extent cx="111051" cy="118450"/>
            <wp:effectExtent l="0" t="0" r="0" b="0"/>
            <wp:docPr id="66" name="IM 66"/>
            <wp:cNvGraphicFramePr/>
            <a:graphic>
              <a:graphicData uri="http://schemas.openxmlformats.org/drawingml/2006/picture">
                <pic:pic>
                  <pic:nvPicPr>
                    <pic:cNvPr id="66" name="IM 66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1051" cy="11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2"/>
        </w:rPr>
        <w:t>司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我西偏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7"/>
        </w:rPr>
        <w:t>、东偏，仆驭百工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7"/>
        </w:rPr>
        <w:t>、牧臣妾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7"/>
        </w:rPr>
        <w:t>。董裁内</w:t>
      </w:r>
      <w:r>
        <w:rPr>
          <w:color w:val="231F20"/>
        </w:rPr>
        <w:t xml:space="preserve">  </w:t>
      </w:r>
      <w:r>
        <w:rPr>
          <w:color w:val="231F20"/>
          <w:spacing w:val="14"/>
        </w:rPr>
        <w:t>外，毋敢否善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4"/>
        </w:rPr>
        <w:t>”……</w:t>
      </w:r>
      <w:r>
        <w:rPr>
          <w:color w:val="231F20"/>
          <w:spacing w:val="14"/>
          <w:position w:val="1"/>
        </w:rPr>
        <w:t>默</w:t>
      </w:r>
      <w:r>
        <w:rPr>
          <w:color w:val="231F20"/>
          <w:spacing w:val="14"/>
        </w:rPr>
        <w:t>拜稽首，敢对扬皇君</w:t>
      </w:r>
      <w:r>
        <w:rPr>
          <w:color w:val="231F20"/>
        </w:rPr>
        <w:t xml:space="preserve">  </w:t>
      </w:r>
      <w:r>
        <w:rPr>
          <w:color w:val="231F20"/>
          <w:spacing w:val="-11"/>
        </w:rPr>
        <w:t>休，用作朕文考乙仲</w:t>
      </w:r>
      <w:r>
        <w:rPr>
          <w:position w:val="-2"/>
        </w:rPr>
        <w:drawing>
          <wp:inline distT="0" distB="0" distL="0" distR="0">
            <wp:extent cx="136519" cy="127601"/>
            <wp:effectExtent l="0" t="0" r="0" b="0"/>
            <wp:docPr id="68" name="IM 68"/>
            <wp:cNvGraphicFramePr/>
            <a:graphic>
              <a:graphicData uri="http://schemas.openxmlformats.org/drawingml/2006/picture">
                <pic:pic>
                  <pic:nvPicPr>
                    <pic:cNvPr id="68" name="IM 68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6519" cy="127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11"/>
        </w:rPr>
        <w:t>簋。（《集成》</w:t>
      </w:r>
      <w:r>
        <w:rPr>
          <w:rFonts w:ascii="Arial" w:hAnsi="Arial" w:eastAsia="Arial" w:cs="Arial"/>
          <w:color w:val="231F20"/>
          <w:spacing w:val="-11"/>
        </w:rPr>
        <w:t>4311</w:t>
      </w:r>
      <w:r>
        <w:rPr>
          <w:color w:val="231F20"/>
          <w:spacing w:val="-11"/>
        </w:rPr>
        <w:t>）</w:t>
      </w:r>
    </w:p>
    <w:p>
      <w:pPr>
        <w:pStyle w:val="BodyText"/>
        <w:ind w:left="14" w:right="177" w:firstLine="18"/>
        <w:spacing w:before="22" w:line="219" w:lineRule="auto"/>
        <w:jc w:val="both"/>
        <w:rPr/>
      </w:pPr>
      <w:r>
        <w:rPr>
          <w:color w:val="231F20"/>
          <w:spacing w:val="17"/>
        </w:rPr>
        <w:t>以上的豆闭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7"/>
        </w:rPr>
        <w:t>、畯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7"/>
        </w:rPr>
        <w:t>、师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7"/>
          <w:position w:val="1"/>
        </w:rPr>
        <w:t>默</w:t>
      </w:r>
      <w:r>
        <w:rPr>
          <w:color w:val="231F20"/>
          <w:spacing w:val="17"/>
        </w:rPr>
        <w:t>都是世代传承的世官家</w:t>
      </w:r>
      <w:r>
        <w:rPr>
          <w:color w:val="231F20"/>
        </w:rPr>
        <w:t xml:space="preserve">  </w:t>
      </w:r>
      <w:r>
        <w:rPr>
          <w:color w:val="231F20"/>
          <w:spacing w:val="11"/>
        </w:rPr>
        <w:t>族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1"/>
        </w:rPr>
        <w:t>。从铭文可以看出，以上三个家族在传承过程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中都发生了非嫡长子继承的现象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。在第一篇金</w:t>
      </w:r>
      <w:r>
        <w:rPr>
          <w:color w:val="231F20"/>
        </w:rPr>
        <w:t xml:space="preserve">  </w:t>
      </w:r>
      <w:r>
        <w:rPr>
          <w:color w:val="231F20"/>
          <w:spacing w:val="4"/>
        </w:rPr>
        <w:t>文中，豆闭家族的继承世系是：祖—釐叔—豆闭；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1"/>
        </w:rPr>
        <w:t>在第二篇金文中，畯家族的继承世系是：祖—幽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11"/>
        </w:rPr>
        <w:t>叔—畯；在第三篇金文中，师</w:t>
      </w:r>
      <w:r>
        <w:rPr>
          <w:color w:val="231F20"/>
          <w:spacing w:val="11"/>
        </w:rPr>
        <w:t>默</w:t>
      </w:r>
      <w:r>
        <w:rPr>
          <w:color w:val="231F20"/>
          <w:spacing w:val="11"/>
        </w:rPr>
        <w:t>家族的继承世系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-9"/>
        </w:rPr>
        <w:t>是：祖—乙仲—师</w:t>
      </w:r>
      <w:r>
        <w:rPr>
          <w:color w:val="231F20"/>
          <w:spacing w:val="-9"/>
        </w:rPr>
        <w:t>默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9"/>
        </w:rPr>
        <w:t>。从“叔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9"/>
        </w:rPr>
        <w:t>”“仲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9"/>
        </w:rPr>
        <w:t>”的排行来看，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釐叔、幽叔、乙仲都不是各自所在大家族的嫡系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12"/>
        </w:rPr>
        <w:t>大宗，而是支系小宗，但从担任的职务和所起的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11"/>
        </w:rPr>
        <w:t>作用看，他们都是所在家族最重要的支系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1"/>
        </w:rPr>
        <w:t>。他们</w:t>
      </w:r>
      <w:r>
        <w:rPr>
          <w:color w:val="231F20"/>
        </w:rPr>
        <w:t xml:space="preserve">  </w:t>
      </w:r>
      <w:r>
        <w:rPr>
          <w:color w:val="231F20"/>
          <w:spacing w:val="14"/>
        </w:rPr>
        <w:t>都是以小宗身份超越所在家族的大宗。</w:t>
      </w:r>
    </w:p>
    <w:p>
      <w:pPr>
        <w:pStyle w:val="BodyText"/>
        <w:ind w:left="11" w:right="38" w:firstLine="426"/>
        <w:spacing w:before="24" w:line="220" w:lineRule="auto"/>
        <w:rPr/>
      </w:pPr>
      <w:r>
        <w:rPr>
          <w:color w:val="231F20"/>
          <w:spacing w:val="11"/>
        </w:rPr>
        <w:t>宰兽簋记载：“司土荣伯佑宰兽入门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1"/>
        </w:rPr>
        <w:t>，立中</w:t>
      </w:r>
      <w:r>
        <w:rPr>
          <w:color w:val="231F20"/>
        </w:rPr>
        <w:t xml:space="preserve">    </w:t>
      </w:r>
      <w:r>
        <w:rPr>
          <w:color w:val="231F20"/>
          <w:spacing w:val="10"/>
        </w:rPr>
        <w:t>廷北向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10"/>
        </w:rPr>
        <w:t>。王呼内史尹仲册命宰兽曰：‘昔先王既</w:t>
      </w:r>
      <w:r>
        <w:rPr>
          <w:color w:val="231F20"/>
        </w:rPr>
        <w:t xml:space="preserve">    </w:t>
      </w:r>
      <w:r>
        <w:rPr>
          <w:color w:val="231F20"/>
          <w:spacing w:val="10"/>
        </w:rPr>
        <w:t>命汝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0"/>
        </w:rPr>
        <w:t>，今余惟或申就乃命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0"/>
        </w:rPr>
        <w:t>，赓乃祖考事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10"/>
        </w:rPr>
        <w:t>，</w:t>
      </w:r>
      <w:r>
        <w:rPr>
          <w:position w:val="-1"/>
        </w:rPr>
        <w:drawing>
          <wp:inline distT="0" distB="0" distL="0" distR="0">
            <wp:extent cx="108399" cy="118800"/>
            <wp:effectExtent l="0" t="0" r="0" b="0"/>
            <wp:docPr id="70" name="IM 70"/>
            <wp:cNvGraphicFramePr/>
            <a:graphic>
              <a:graphicData uri="http://schemas.openxmlformats.org/drawingml/2006/picture">
                <pic:pic>
                  <pic:nvPicPr>
                    <pic:cNvPr id="70" name="IM 70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99" cy="11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0"/>
        </w:rPr>
        <w:t>司康</w:t>
      </w:r>
      <w:r>
        <w:rPr>
          <w:color w:val="231F20"/>
        </w:rPr>
        <w:t xml:space="preserve">    </w:t>
      </w:r>
      <w:r>
        <w:rPr>
          <w:color w:val="231F20"/>
          <w:spacing w:val="16"/>
        </w:rPr>
        <w:t>宫王家臣妾’。……兽拜稽首，敢对扬天子丕显</w:t>
      </w:r>
      <w:r>
        <w:rPr>
          <w:color w:val="231F20"/>
        </w:rPr>
        <w:t xml:space="preserve">    </w:t>
      </w:r>
      <w:r>
        <w:rPr>
          <w:color w:val="231F20"/>
          <w:spacing w:val="9"/>
        </w:rPr>
        <w:t>鲁休命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9"/>
        </w:rPr>
        <w:t>，用作朕烈祖幽仲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9"/>
        </w:rPr>
        <w:t>、益姜宝瑚簋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9"/>
        </w:rPr>
        <w:t>，兽</w:t>
      </w:r>
      <w:r>
        <w:rPr>
          <w:color w:val="231F20"/>
          <w:spacing w:val="8"/>
        </w:rPr>
        <w:t>其万</w:t>
      </w:r>
      <w:r>
        <w:rPr>
          <w:color w:val="231F20"/>
        </w:rPr>
        <w:t xml:space="preserve">    </w:t>
      </w:r>
      <w:r>
        <w:rPr>
          <w:color w:val="231F20"/>
          <w:spacing w:val="-11"/>
        </w:rPr>
        <w:t>年子子孙孙永宝用。”（《新收》</w:t>
      </w:r>
      <w:r>
        <w:rPr>
          <w:rFonts w:ascii="Arial" w:hAnsi="Arial" w:eastAsia="Arial" w:cs="Arial"/>
          <w:color w:val="231F20"/>
          <w:spacing w:val="-11"/>
        </w:rPr>
        <w:t>663</w:t>
      </w:r>
      <w:r>
        <w:rPr>
          <w:color w:val="231F20"/>
          <w:spacing w:val="-11"/>
        </w:rPr>
        <w:t>，西周中期）铭</w:t>
      </w:r>
      <w:r>
        <w:rPr>
          <w:color w:val="231F20"/>
          <w:spacing w:val="1"/>
        </w:rPr>
        <w:t xml:space="preserve">    </w:t>
      </w:r>
      <w:r>
        <w:rPr>
          <w:color w:val="231F20"/>
          <w:spacing w:val="-10"/>
        </w:rPr>
        <w:t>文前段“祖考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0"/>
        </w:rPr>
        <w:t>”中的“祖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10"/>
        </w:rPr>
        <w:t>”和后段“烈祖幽仲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10"/>
        </w:rPr>
        <w:t>”是同</w:t>
      </w:r>
      <w:r>
        <w:rPr>
          <w:color w:val="231F20"/>
        </w:rPr>
        <w:t xml:space="preserve">    </w:t>
      </w:r>
      <w:r>
        <w:rPr>
          <w:color w:val="231F20"/>
          <w:spacing w:val="10"/>
        </w:rPr>
        <w:t>一人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10"/>
        </w:rPr>
        <w:t>。宰兽的祖、考和他本人都担任“司康宫王</w:t>
      </w:r>
      <w:r>
        <w:rPr>
          <w:color w:val="231F20"/>
        </w:rPr>
        <w:t xml:space="preserve">    </w:t>
      </w:r>
      <w:r>
        <w:rPr>
          <w:color w:val="231F20"/>
          <w:spacing w:val="9"/>
        </w:rPr>
        <w:t>家臣妾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9"/>
        </w:rPr>
        <w:t>”的职务，可见这是一个世官家族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9"/>
        </w:rPr>
        <w:t>。根据</w:t>
      </w:r>
      <w:r>
        <w:rPr>
          <w:color w:val="231F20"/>
        </w:rPr>
        <w:t xml:space="preserve">    </w:t>
      </w:r>
      <w:r>
        <w:rPr>
          <w:color w:val="231F20"/>
          <w:spacing w:val="16"/>
        </w:rPr>
        <w:t>簋铭提供的线索，这个世官家族的继承顺序是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6"/>
        </w:rPr>
        <w:t>：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烈祖幽仲—考—宰兽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0"/>
        </w:rPr>
        <w:t>。从“幽仲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0"/>
        </w:rPr>
        <w:t>”的排行来看 ，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这一支应是旁支小宗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9"/>
        </w:rPr>
        <w:t>，他们之外应当还有“伯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9"/>
        </w:rPr>
        <w:t>”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所在的嫡支大宗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10"/>
        </w:rPr>
        <w:t>。然而，从他们担任的官职“司</w:t>
      </w:r>
      <w:r>
        <w:rPr>
          <w:color w:val="231F20"/>
        </w:rPr>
        <w:t xml:space="preserve">    </w:t>
      </w:r>
      <w:r>
        <w:rPr>
          <w:color w:val="231F20"/>
        </w:rPr>
        <w:t>康宫王家臣妾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”和宰兽担任的“宰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”职来看，这个    </w:t>
      </w:r>
      <w:r>
        <w:rPr>
          <w:color w:val="231F20"/>
          <w:spacing w:val="21"/>
        </w:rPr>
        <w:t>支系应是该家族最重要的一支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1"/>
        </w:rPr>
        <w:t>。可见在这个家</w:t>
      </w:r>
      <w:r>
        <w:rPr>
          <w:color w:val="231F20"/>
        </w:rPr>
        <w:t xml:space="preserve">    </w:t>
      </w:r>
      <w:r>
        <w:rPr>
          <w:color w:val="231F20"/>
          <w:spacing w:val="13"/>
        </w:rPr>
        <w:t>族内部，也存在小宗超越大宗的现象。</w:t>
      </w:r>
    </w:p>
    <w:p>
      <w:pPr>
        <w:pStyle w:val="BodyText"/>
        <w:ind w:left="15" w:right="243" w:firstLine="422"/>
        <w:spacing w:before="16" w:line="204" w:lineRule="auto"/>
        <w:rPr/>
      </w:pPr>
      <w:r>
        <w:rPr>
          <w:color w:val="231F20"/>
          <w:spacing w:val="2"/>
        </w:rPr>
        <w:t>西周时期“天子建国，诸侯立家”，杜预解释</w:t>
      </w:r>
      <w:r>
        <w:rPr>
          <w:color w:val="231F20"/>
        </w:rPr>
        <w:t xml:space="preserve"> </w:t>
      </w:r>
      <w:r>
        <w:rPr>
          <w:color w:val="231F20"/>
          <w:spacing w:val="-14"/>
        </w:rPr>
        <w:t>道：“（天子建国）立诸侯也。（诸侯立家）卿</w:t>
      </w:r>
      <w:r>
        <w:rPr>
          <w:color w:val="231F20"/>
          <w:spacing w:val="-15"/>
        </w:rPr>
        <w:t>、大夫</w:t>
      </w:r>
      <w:r>
        <w:rPr>
          <w:color w:val="231F20"/>
        </w:rPr>
        <w:t xml:space="preserve"> </w:t>
      </w:r>
      <w:r>
        <w:rPr>
          <w:color w:val="231F20"/>
          <w:spacing w:val="-14"/>
          <w:w w:val="99"/>
        </w:rPr>
        <w:t>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4"/>
          <w:w w:val="99"/>
        </w:rPr>
        <w:t>家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4"/>
          <w:w w:val="99"/>
        </w:rPr>
        <w:t>。”</w:t>
      </w:r>
      <w:r>
        <w:rPr>
          <w:sz w:val="10"/>
          <w:szCs w:val="10"/>
          <w:color w:val="231F20"/>
          <w:spacing w:val="-14"/>
          <w:w w:val="78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14"/>
          <w:w w:val="78"/>
          <w:position w:val="8"/>
        </w:rPr>
        <w:t>19</w:t>
      </w:r>
      <w:r>
        <w:rPr>
          <w:rFonts w:ascii="Arial" w:hAnsi="Arial" w:eastAsia="Arial" w:cs="Arial"/>
          <w:sz w:val="10"/>
          <w:szCs w:val="10"/>
          <w:color w:val="231F20"/>
          <w:spacing w:val="-1"/>
          <w:position w:val="8"/>
        </w:rPr>
        <w:t xml:space="preserve"> </w:t>
      </w:r>
      <w:r>
        <w:rPr>
          <w:sz w:val="10"/>
          <w:szCs w:val="10"/>
          <w:color w:val="231F20"/>
          <w:spacing w:val="-14"/>
          <w:w w:val="78"/>
          <w:position w:val="8"/>
        </w:rPr>
        <w:t>］</w:t>
      </w:r>
      <w:r>
        <w:rPr>
          <w:color w:val="231F20"/>
          <w:spacing w:val="-5"/>
        </w:rPr>
        <w:t>因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而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从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大 的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方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面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讲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，在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周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王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朝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范 围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77" w:right="13" w:firstLine="25"/>
        <w:spacing w:before="47" w:line="220" w:lineRule="auto"/>
        <w:jc w:val="both"/>
        <w:rPr/>
      </w:pPr>
      <w:r>
        <w:rPr>
          <w:color w:val="231F20"/>
          <w:spacing w:val="4"/>
        </w:rPr>
        <w:t>内，天子是大宗，诸侯是小宗；在诸侯国范围内，</w:t>
      </w:r>
      <w:r>
        <w:rPr>
          <w:color w:val="231F20"/>
          <w:spacing w:val="14"/>
          <w:w w:val="101"/>
        </w:rPr>
        <w:t xml:space="preserve"> </w:t>
      </w:r>
      <w:r>
        <w:rPr>
          <w:color w:val="231F20"/>
          <w:spacing w:val="6"/>
        </w:rPr>
        <w:t>诸侯是大宗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6"/>
        </w:rPr>
        <w:t>，卿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6"/>
        </w:rPr>
        <w:t>、大夫是小宗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6"/>
        </w:rPr>
        <w:t>。然而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6"/>
        </w:rPr>
        <w:t>，随着历史</w:t>
      </w:r>
      <w:r>
        <w:rPr>
          <w:color w:val="231F20"/>
        </w:rPr>
        <w:t xml:space="preserve">  </w:t>
      </w:r>
      <w:r>
        <w:rPr>
          <w:color w:val="231F20"/>
          <w:spacing w:val="4"/>
        </w:rPr>
        <w:t>的发展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4"/>
        </w:rPr>
        <w:t>，周代“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4"/>
        </w:rPr>
        <w:t>天子微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4"/>
        </w:rPr>
        <w:t>，诸侯僭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4"/>
        </w:rPr>
        <w:t>；大夫强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4"/>
        </w:rPr>
        <w:t>，诸侯</w:t>
      </w:r>
      <w:r>
        <w:rPr>
          <w:color w:val="231F20"/>
        </w:rPr>
        <w:t xml:space="preserve">  </w:t>
      </w:r>
      <w:r>
        <w:rPr>
          <w:color w:val="231F20"/>
          <w:spacing w:val="1"/>
        </w:rPr>
        <w:t>胁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</w:rPr>
        <w:t>”</w:t>
      </w:r>
      <w:r>
        <w:rPr>
          <w:sz w:val="10"/>
          <w:szCs w:val="10"/>
          <w:color w:val="231F20"/>
          <w:spacing w:val="-8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8"/>
          <w:position w:val="8"/>
        </w:rPr>
        <w:t>1</w:t>
      </w:r>
      <w:r>
        <w:rPr>
          <w:sz w:val="10"/>
          <w:szCs w:val="10"/>
          <w:color w:val="231F20"/>
          <w:spacing w:val="-8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8"/>
          <w:position w:val="8"/>
        </w:rPr>
        <w:t>911</w:t>
      </w:r>
      <w:r>
        <w:rPr>
          <w:color w:val="231F20"/>
          <w:spacing w:val="-8"/>
        </w:rPr>
        <w:t>，即天子衰微，诸侯屡僭越；大夫强盛，诸</w:t>
      </w:r>
      <w:r>
        <w:rPr>
          <w:color w:val="231F20"/>
        </w:rPr>
        <w:t xml:space="preserve">  </w:t>
      </w:r>
      <w:r>
        <w:rPr>
          <w:color w:val="231F20"/>
          <w:spacing w:val="18"/>
        </w:rPr>
        <w:t>侯被劫胁</w:t>
      </w:r>
      <w:r>
        <w:rPr>
          <w:rFonts w:ascii="Arial" w:hAnsi="Arial" w:eastAsia="Arial" w:cs="Arial"/>
          <w:sz w:val="10"/>
          <w:szCs w:val="10"/>
          <w:color w:val="231F20"/>
          <w:spacing w:val="18"/>
          <w:position w:val="8"/>
        </w:rPr>
        <w:t>O14</w:t>
      </w:r>
      <w:r>
        <w:rPr>
          <w:rFonts w:ascii="Arial" w:hAnsi="Arial" w:eastAsia="Arial" w:cs="Arial"/>
          <w:sz w:val="10"/>
          <w:szCs w:val="10"/>
          <w:color w:val="231F20"/>
          <w:spacing w:val="13"/>
          <w:position w:val="8"/>
        </w:rPr>
        <w:t xml:space="preserve"> </w:t>
      </w:r>
      <w:r>
        <w:rPr>
          <w:color w:val="231F20"/>
          <w:spacing w:val="18"/>
        </w:rPr>
        <w:t>的情况却不时发生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8"/>
        </w:rPr>
        <w:t>。这些实际上都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属于小宗超越大宗的现象。</w:t>
      </w:r>
    </w:p>
    <w:p>
      <w:pPr>
        <w:pStyle w:val="BodyText"/>
        <w:ind w:left="1897"/>
        <w:spacing w:before="284" w:line="209" w:lineRule="auto"/>
        <w:outlineLvl w:val="0"/>
        <w:rPr>
          <w:sz w:val="27"/>
          <w:szCs w:val="27"/>
        </w:rPr>
      </w:pPr>
      <w:r>
        <w:rPr>
          <w:sz w:val="27"/>
          <w:szCs w:val="27"/>
          <w:color w:val="231F20"/>
          <w:spacing w:val="-4"/>
        </w:rPr>
        <w:t>结</w:t>
      </w:r>
      <w:r>
        <w:rPr>
          <w:sz w:val="27"/>
          <w:szCs w:val="27"/>
          <w:color w:val="231F20"/>
          <w:spacing w:val="24"/>
          <w:w w:val="101"/>
        </w:rPr>
        <w:t xml:space="preserve">   </w:t>
      </w:r>
      <w:r>
        <w:rPr>
          <w:sz w:val="27"/>
          <w:szCs w:val="27"/>
          <w:color w:val="231F20"/>
          <w:spacing w:val="-4"/>
        </w:rPr>
        <w:t>语</w:t>
      </w:r>
    </w:p>
    <w:p>
      <w:pPr>
        <w:pStyle w:val="BodyText"/>
        <w:ind w:left="79" w:right="1" w:firstLine="423"/>
        <w:spacing w:before="289" w:line="220" w:lineRule="auto"/>
        <w:jc w:val="both"/>
        <w:rPr/>
      </w:pPr>
      <w:r>
        <w:pict>
          <v:shape id="_x0000_s14" style="position:absolute;margin-left:4.17618pt;margin-top:208.388pt;mso-position-vertical-relative:text;mso-position-horizontal-relative:text;width:75.1pt;height:0.7pt;z-index:251668480;" filled="false" strokecolor="#231F20" strokeweight="0.68pt" coordsize="1501,13" coordorigin="0,0" path="m0,6l1501,6e">
            <v:stroke joinstyle="miter" miterlimit="4"/>
          </v:shape>
        </w:pict>
      </w:r>
      <w:r>
        <w:rPr>
          <w:color w:val="231F20"/>
          <w:spacing w:val="26"/>
        </w:rPr>
        <w:t>西周宗法制度的核心是嫡长子继承制度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26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它是为了防止争乱而制定的一种继承制度，是排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3"/>
        </w:rPr>
        <w:t>斥后天人力、个人情感、选贤任能，完全按</w:t>
      </w:r>
      <w:r>
        <w:rPr>
          <w:color w:val="231F20"/>
          <w:spacing w:val="2"/>
        </w:rPr>
        <w:t>照先天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自然来决定的一种继承制度，这是宗法制度的限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11"/>
        </w:rPr>
        <w:t>度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1"/>
        </w:rPr>
        <w:t>。西周宗法制度有着其天然的局限性，然而在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现实中，人们并没有放任缺点的扩大，而是积极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11"/>
        </w:rPr>
        <w:t>地对其进行调适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1"/>
        </w:rPr>
        <w:t>。对宗法制度的调整、违背和破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坏；在遵循宗法制的情况下，小宗超越大宗的情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12"/>
        </w:rPr>
        <w:t>况时有发生，都是当时人对宗法制进行调适的表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11"/>
        </w:rPr>
        <w:t>现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1"/>
        </w:rPr>
        <w:t>。从社会流动的角度来说，西周宗法制度的阻</w:t>
      </w:r>
      <w:r>
        <w:rPr>
          <w:color w:val="231F20"/>
        </w:rPr>
        <w:t xml:space="preserve">  </w:t>
      </w:r>
      <w:r>
        <w:rPr>
          <w:color w:val="231F20"/>
          <w:spacing w:val="11"/>
        </w:rPr>
        <w:t>碍力是远远大于促进力的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1"/>
        </w:rPr>
        <w:t>。然而，当时人的调适</w:t>
      </w:r>
      <w:r>
        <w:rPr>
          <w:color w:val="231F20"/>
        </w:rPr>
        <w:t xml:space="preserve">  </w:t>
      </w:r>
      <w:r>
        <w:rPr>
          <w:color w:val="231F20"/>
          <w:spacing w:val="14"/>
        </w:rPr>
        <w:t>行为也为社会流动留下了空间。</w:t>
      </w:r>
    </w:p>
    <w:p>
      <w:pPr>
        <w:pStyle w:val="BodyText"/>
        <w:ind w:left="87"/>
        <w:spacing w:before="269" w:line="213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9"/>
        </w:rPr>
        <w:t>注释</w:t>
      </w:r>
    </w:p>
    <w:p>
      <w:pPr>
        <w:pStyle w:val="BodyText"/>
        <w:ind w:firstLine="80"/>
        <w:spacing w:before="34" w:line="236" w:lineRule="auto"/>
        <w:tabs>
          <w:tab w:val="left" w:pos="96"/>
        </w:tabs>
        <w:rPr>
          <w:sz w:val="17"/>
          <w:szCs w:val="17"/>
        </w:rPr>
      </w:pPr>
      <w:r>
        <w:rPr>
          <w:sz w:val="17"/>
          <w:szCs w:val="17"/>
          <w:color w:val="231F20"/>
          <w:spacing w:val="2"/>
        </w:rPr>
        <w:t>①程瑶田：《宗法小记》，上海古籍出版社 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>1996 </w:t>
      </w:r>
      <w:r>
        <w:rPr>
          <w:sz w:val="17"/>
          <w:szCs w:val="17"/>
          <w:color w:val="231F20"/>
          <w:spacing w:val="2"/>
        </w:rPr>
        <w:t>年版</w:t>
      </w:r>
      <w:r>
        <w:rPr>
          <w:sz w:val="17"/>
          <w:szCs w:val="17"/>
          <w:color w:val="231F20"/>
          <w:spacing w:val="-30"/>
        </w:rPr>
        <w:t xml:space="preserve"> </w:t>
      </w:r>
      <w:r>
        <w:rPr>
          <w:sz w:val="17"/>
          <w:szCs w:val="17"/>
          <w:color w:val="231F20"/>
          <w:spacing w:val="1"/>
        </w:rPr>
        <w:t>；毛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6"/>
        </w:rPr>
        <w:t>奇龄：《大小宗通释》，商务印书馆 </w:t>
      </w:r>
      <w:r>
        <w:rPr>
          <w:rFonts w:ascii="Arial" w:hAnsi="Arial" w:eastAsia="Arial" w:cs="Arial"/>
          <w:sz w:val="17"/>
          <w:szCs w:val="17"/>
          <w:color w:val="231F20"/>
          <w:spacing w:val="6"/>
        </w:rPr>
        <w:t>1960 </w:t>
      </w:r>
      <w:r>
        <w:rPr>
          <w:sz w:val="17"/>
          <w:szCs w:val="17"/>
          <w:color w:val="231F20"/>
          <w:spacing w:val="6"/>
        </w:rPr>
        <w:t>年版</w:t>
      </w:r>
      <w:r>
        <w:rPr>
          <w:sz w:val="17"/>
          <w:szCs w:val="17"/>
          <w:color w:val="231F20"/>
          <w:spacing w:val="-11"/>
        </w:rPr>
        <w:t xml:space="preserve"> </w:t>
      </w:r>
      <w:r>
        <w:rPr>
          <w:sz w:val="17"/>
          <w:szCs w:val="17"/>
          <w:color w:val="231F20"/>
          <w:spacing w:val="6"/>
        </w:rPr>
        <w:t>；金景芳</w:t>
      </w:r>
      <w:r>
        <w:rPr>
          <w:sz w:val="17"/>
          <w:szCs w:val="17"/>
          <w:color w:val="231F20"/>
          <w:spacing w:val="-30"/>
        </w:rPr>
        <w:t xml:space="preserve"> </w:t>
      </w:r>
      <w:r>
        <w:rPr>
          <w:sz w:val="17"/>
          <w:szCs w:val="17"/>
          <w:color w:val="231F20"/>
          <w:spacing w:val="6"/>
        </w:rPr>
        <w:t>：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1"/>
        </w:rPr>
        <w:t>《论宗法制度》，载《古史论集》，齐鲁书社 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>1981 </w:t>
      </w:r>
      <w:r>
        <w:rPr>
          <w:sz w:val="17"/>
          <w:szCs w:val="17"/>
          <w:color w:val="231F20"/>
          <w:spacing w:val="-1"/>
        </w:rPr>
        <w:t>年版；吴</w:t>
      </w:r>
      <w:r>
        <w:rPr>
          <w:sz w:val="17"/>
          <w:szCs w:val="17"/>
          <w:color w:val="231F20"/>
          <w:spacing w:val="8"/>
        </w:rPr>
        <w:t xml:space="preserve">  </w:t>
      </w:r>
      <w:r>
        <w:rPr>
          <w:sz w:val="17"/>
          <w:szCs w:val="17"/>
          <w:color w:val="231F20"/>
          <w:spacing w:val="11"/>
        </w:rPr>
        <w:t>浩坤：《西周和春秋时代宗法制度的几个问题》，《复旦</w:t>
      </w:r>
      <w:r>
        <w:rPr>
          <w:sz w:val="17"/>
          <w:szCs w:val="17"/>
          <w:color w:val="231F20"/>
          <w:spacing w:val="8"/>
        </w:rPr>
        <w:t xml:space="preserve">  </w:t>
      </w:r>
      <w:r>
        <w:rPr>
          <w:sz w:val="17"/>
          <w:szCs w:val="17"/>
          <w:color w:val="231F20"/>
          <w:spacing w:val="1"/>
        </w:rPr>
        <w:t>学报（社会科学版）》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>1984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 xml:space="preserve"> </w:t>
      </w:r>
      <w:r>
        <w:rPr>
          <w:sz w:val="17"/>
          <w:szCs w:val="17"/>
          <w:color w:val="231F20"/>
          <w:spacing w:val="1"/>
        </w:rPr>
        <w:t>年第 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>1</w:t>
      </w:r>
      <w:r>
        <w:rPr>
          <w:rFonts w:ascii="Arial" w:hAnsi="Arial" w:eastAsia="Arial" w:cs="Arial"/>
          <w:sz w:val="17"/>
          <w:szCs w:val="17"/>
          <w:color w:val="231F20"/>
          <w:spacing w:val="-12"/>
        </w:rPr>
        <w:t xml:space="preserve"> </w:t>
      </w:r>
      <w:r>
        <w:rPr>
          <w:sz w:val="17"/>
          <w:szCs w:val="17"/>
          <w:color w:val="231F20"/>
          <w:spacing w:val="1"/>
        </w:rPr>
        <w:t>期；陈恩林《关于周代宗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22"/>
        </w:rPr>
        <w:t>法制度中君统与宗统的关系问题》，《社会科学战线》</w:t>
      </w:r>
      <w:r>
        <w:rPr>
          <w:sz w:val="17"/>
          <w:szCs w:val="17"/>
          <w:color w:val="231F20"/>
          <w:spacing w:val="1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</w:rPr>
        <w:tab/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1989 </w:t>
      </w:r>
      <w:r>
        <w:rPr>
          <w:sz w:val="17"/>
          <w:szCs w:val="17"/>
          <w:color w:val="231F20"/>
          <w:spacing w:val="-2"/>
        </w:rPr>
        <w:t>年第</w:t>
      </w:r>
      <w:r>
        <w:rPr>
          <w:sz w:val="17"/>
          <w:szCs w:val="17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2</w:t>
      </w:r>
      <w:r>
        <w:rPr>
          <w:rFonts w:ascii="Arial" w:hAnsi="Arial" w:eastAsia="Arial" w:cs="Arial"/>
          <w:sz w:val="17"/>
          <w:szCs w:val="17"/>
          <w:color w:val="231F20"/>
          <w:spacing w:val="-12"/>
        </w:rPr>
        <w:t xml:space="preserve"> </w:t>
      </w:r>
      <w:r>
        <w:rPr>
          <w:sz w:val="17"/>
          <w:szCs w:val="17"/>
          <w:color w:val="231F20"/>
          <w:spacing w:val="-2"/>
        </w:rPr>
        <w:t>期；钱宗范：《周代宗法制度研究》，广西师范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6"/>
        </w:rPr>
        <w:t>大学出版社 </w:t>
      </w:r>
      <w:r>
        <w:rPr>
          <w:rFonts w:ascii="Arial" w:hAnsi="Arial" w:eastAsia="Arial" w:cs="Arial"/>
          <w:sz w:val="17"/>
          <w:szCs w:val="17"/>
          <w:color w:val="231F20"/>
          <w:spacing w:val="6"/>
        </w:rPr>
        <w:t>1989 </w:t>
      </w:r>
      <w:r>
        <w:rPr>
          <w:sz w:val="17"/>
          <w:szCs w:val="17"/>
          <w:color w:val="231F20"/>
          <w:spacing w:val="6"/>
        </w:rPr>
        <w:t>年版</w:t>
      </w:r>
      <w:r>
        <w:rPr>
          <w:sz w:val="17"/>
          <w:szCs w:val="17"/>
          <w:color w:val="231F20"/>
          <w:spacing w:val="-14"/>
        </w:rPr>
        <w:t xml:space="preserve"> </w:t>
      </w:r>
      <w:r>
        <w:rPr>
          <w:sz w:val="17"/>
          <w:szCs w:val="17"/>
          <w:color w:val="231F20"/>
          <w:spacing w:val="6"/>
        </w:rPr>
        <w:t>；钱杭：《周代宗法制度史研究》，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11"/>
        </w:rPr>
        <w:t>学林出版社 </w:t>
      </w:r>
      <w:r>
        <w:rPr>
          <w:rFonts w:ascii="Arial" w:hAnsi="Arial" w:eastAsia="Arial" w:cs="Arial"/>
          <w:sz w:val="17"/>
          <w:szCs w:val="17"/>
          <w:color w:val="231F20"/>
          <w:spacing w:val="11"/>
        </w:rPr>
        <w:t>1991 </w:t>
      </w:r>
      <w:r>
        <w:rPr>
          <w:sz w:val="17"/>
          <w:szCs w:val="17"/>
          <w:color w:val="231F20"/>
          <w:spacing w:val="11"/>
        </w:rPr>
        <w:t>年版</w:t>
      </w:r>
      <w:r>
        <w:rPr>
          <w:sz w:val="17"/>
          <w:szCs w:val="17"/>
          <w:color w:val="231F20"/>
          <w:spacing w:val="-29"/>
        </w:rPr>
        <w:t xml:space="preserve"> </w:t>
      </w:r>
      <w:r>
        <w:rPr>
          <w:sz w:val="17"/>
          <w:szCs w:val="17"/>
          <w:color w:val="231F20"/>
          <w:spacing w:val="11"/>
        </w:rPr>
        <w:t>；晁福林：《试论宗法制的</w:t>
      </w:r>
      <w:r>
        <w:rPr>
          <w:sz w:val="17"/>
          <w:szCs w:val="17"/>
          <w:color w:val="231F20"/>
          <w:spacing w:val="10"/>
        </w:rPr>
        <w:t>几个问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</w:rPr>
        <w:t>题》，《学习与探索》</w:t>
      </w:r>
      <w:r>
        <w:rPr>
          <w:rFonts w:ascii="Arial" w:hAnsi="Arial" w:eastAsia="Arial" w:cs="Arial"/>
          <w:sz w:val="17"/>
          <w:szCs w:val="17"/>
          <w:color w:val="231F20"/>
        </w:rPr>
        <w:t>1999 </w:t>
      </w:r>
      <w:r>
        <w:rPr>
          <w:sz w:val="17"/>
          <w:szCs w:val="17"/>
          <w:color w:val="231F20"/>
        </w:rPr>
        <w:t>年第 </w:t>
      </w:r>
      <w:r>
        <w:rPr>
          <w:rFonts w:ascii="Arial" w:hAnsi="Arial" w:eastAsia="Arial" w:cs="Arial"/>
          <w:sz w:val="17"/>
          <w:szCs w:val="17"/>
          <w:color w:val="231F20"/>
        </w:rPr>
        <w:t>4 </w:t>
      </w:r>
      <w:r>
        <w:rPr>
          <w:sz w:val="17"/>
          <w:szCs w:val="17"/>
          <w:color w:val="231F20"/>
        </w:rPr>
        <w:t>期</w:t>
      </w:r>
      <w:r>
        <w:rPr>
          <w:sz w:val="17"/>
          <w:szCs w:val="17"/>
          <w:color w:val="231F20"/>
          <w:spacing w:val="-27"/>
        </w:rPr>
        <w:t xml:space="preserve"> </w:t>
      </w:r>
      <w:r>
        <w:rPr>
          <w:sz w:val="17"/>
          <w:szCs w:val="17"/>
          <w:color w:val="231F20"/>
        </w:rPr>
        <w:t>；高</w:t>
      </w:r>
      <w:r>
        <w:rPr>
          <w:sz w:val="17"/>
          <w:szCs w:val="17"/>
          <w:color w:val="231F20"/>
          <w:spacing w:val="-1"/>
        </w:rPr>
        <w:t>婧聪：《宗法制度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18"/>
        </w:rPr>
        <w:t>与周代国家结构研究》，中国社会科学出版社 </w:t>
      </w:r>
      <w:r>
        <w:rPr>
          <w:rFonts w:ascii="Arial" w:hAnsi="Arial" w:eastAsia="Arial" w:cs="Arial"/>
          <w:sz w:val="17"/>
          <w:szCs w:val="17"/>
          <w:color w:val="231F20"/>
          <w:spacing w:val="18"/>
        </w:rPr>
        <w:t>2020 </w:t>
      </w:r>
      <w:r>
        <w:rPr>
          <w:sz w:val="17"/>
          <w:szCs w:val="17"/>
          <w:color w:val="231F20"/>
          <w:spacing w:val="18"/>
        </w:rPr>
        <w:t>年</w:t>
      </w:r>
      <w:r>
        <w:rPr>
          <w:sz w:val="17"/>
          <w:szCs w:val="17"/>
          <w:color w:val="231F20"/>
          <w:spacing w:val="5"/>
        </w:rPr>
        <w:t xml:space="preserve">  </w:t>
      </w:r>
      <w:r>
        <w:rPr>
          <w:sz w:val="17"/>
          <w:szCs w:val="17"/>
          <w:color w:val="231F20"/>
          <w:spacing w:val="-3"/>
        </w:rPr>
        <w:t>版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-3"/>
        </w:rPr>
        <w:t>；杨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-3"/>
        </w:rPr>
        <w:t>坤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  <w:spacing w:val="-3"/>
        </w:rPr>
        <w:t>：《两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-3"/>
        </w:rPr>
        <w:t>周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-3"/>
        </w:rPr>
        <w:t>宗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-3"/>
        </w:rPr>
        <w:t>法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-3"/>
        </w:rPr>
        <w:t>制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-3"/>
        </w:rPr>
        <w:t>度 的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-3"/>
        </w:rPr>
        <w:t>演</w:t>
      </w:r>
      <w:r>
        <w:rPr>
          <w:sz w:val="17"/>
          <w:szCs w:val="17"/>
          <w:color w:val="231F20"/>
          <w:spacing w:val="-19"/>
        </w:rPr>
        <w:t xml:space="preserve"> </w:t>
      </w:r>
      <w:r>
        <w:rPr>
          <w:sz w:val="17"/>
          <w:szCs w:val="17"/>
          <w:color w:val="231F20"/>
          <w:spacing w:val="-3"/>
        </w:rPr>
        <w:t>变》，上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-4"/>
        </w:rPr>
        <w:t>海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-4"/>
        </w:rPr>
        <w:t>古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-4"/>
        </w:rPr>
        <w:t>籍 出</w:t>
      </w:r>
      <w:r>
        <w:rPr>
          <w:sz w:val="17"/>
          <w:szCs w:val="17"/>
          <w:color w:val="231F20"/>
          <w:spacing w:val="-18"/>
        </w:rPr>
        <w:t xml:space="preserve"> </w:t>
      </w:r>
      <w:r>
        <w:rPr>
          <w:sz w:val="17"/>
          <w:szCs w:val="17"/>
          <w:color w:val="231F20"/>
          <w:spacing w:val="-4"/>
        </w:rPr>
        <w:t>版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-4"/>
        </w:rPr>
        <w:t>社</w:t>
      </w:r>
      <w:r>
        <w:rPr>
          <w:sz w:val="17"/>
          <w:szCs w:val="17"/>
          <w:color w:val="231F2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8"/>
        </w:rPr>
        <w:t>2021 </w:t>
      </w:r>
      <w:r>
        <w:rPr>
          <w:sz w:val="17"/>
          <w:szCs w:val="17"/>
          <w:color w:val="231F20"/>
          <w:spacing w:val="8"/>
        </w:rPr>
        <w:t>年版</w:t>
      </w:r>
      <w:r>
        <w:rPr>
          <w:sz w:val="17"/>
          <w:szCs w:val="17"/>
          <w:color w:val="231F20"/>
          <w:spacing w:val="-14"/>
        </w:rPr>
        <w:t xml:space="preserve"> </w:t>
      </w:r>
      <w:r>
        <w:rPr>
          <w:sz w:val="17"/>
          <w:szCs w:val="17"/>
          <w:color w:val="231F20"/>
          <w:spacing w:val="8"/>
        </w:rPr>
        <w:t>；罗新慧：《周代宗法家族支庶祭祀再认识》，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</w:rPr>
        <w:t>《历史研究》</w:t>
      </w:r>
      <w:r>
        <w:rPr>
          <w:rFonts w:ascii="Arial" w:hAnsi="Arial" w:eastAsia="Arial" w:cs="Arial"/>
          <w:sz w:val="17"/>
          <w:szCs w:val="17"/>
          <w:color w:val="231F20"/>
        </w:rPr>
        <w:t>2021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 xml:space="preserve"> </w:t>
      </w:r>
      <w:r>
        <w:rPr>
          <w:sz w:val="17"/>
          <w:szCs w:val="17"/>
          <w:color w:val="231F20"/>
        </w:rPr>
        <w:t>年第</w:t>
      </w:r>
      <w:r>
        <w:rPr>
          <w:sz w:val="17"/>
          <w:szCs w:val="17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</w:rPr>
        <w:t>2</w:t>
      </w:r>
      <w:r>
        <w:rPr>
          <w:rFonts w:ascii="Arial" w:hAnsi="Arial" w:eastAsia="Arial" w:cs="Arial"/>
          <w:sz w:val="17"/>
          <w:szCs w:val="17"/>
          <w:color w:val="231F20"/>
          <w:spacing w:val="-11"/>
        </w:rPr>
        <w:t xml:space="preserve"> </w:t>
      </w:r>
      <w:r>
        <w:rPr>
          <w:sz w:val="17"/>
          <w:szCs w:val="17"/>
          <w:color w:val="231F20"/>
        </w:rPr>
        <w:t>期；等等</w:t>
      </w:r>
      <w:r>
        <w:rPr>
          <w:sz w:val="17"/>
          <w:szCs w:val="17"/>
          <w:color w:val="231F20"/>
          <w:spacing w:val="-19"/>
        </w:rPr>
        <w:t xml:space="preserve"> </w:t>
      </w:r>
      <w:r>
        <w:rPr>
          <w:sz w:val="17"/>
          <w:szCs w:val="17"/>
          <w:color w:val="231F20"/>
        </w:rPr>
        <w:t>。②白于蓝：《简帛古书  </w:t>
      </w:r>
      <w:r>
        <w:rPr>
          <w:sz w:val="17"/>
          <w:szCs w:val="17"/>
          <w:color w:val="231F20"/>
          <w:spacing w:val="4"/>
        </w:rPr>
        <w:t>通假字大系》，福建人民出版社</w:t>
      </w:r>
      <w:r>
        <w:rPr>
          <w:sz w:val="17"/>
          <w:szCs w:val="17"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2017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 xml:space="preserve"> </w:t>
      </w:r>
      <w:r>
        <w:rPr>
          <w:sz w:val="17"/>
          <w:szCs w:val="17"/>
          <w:color w:val="231F20"/>
          <w:spacing w:val="4"/>
        </w:rPr>
        <w:t>年版，第</w:t>
      </w:r>
      <w:r>
        <w:rPr>
          <w:sz w:val="17"/>
          <w:szCs w:val="17"/>
          <w:color w:val="231F20"/>
          <w:spacing w:val="-14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729 </w:t>
      </w:r>
      <w:r>
        <w:rPr>
          <w:sz w:val="17"/>
          <w:szCs w:val="17"/>
          <w:color w:val="231F20"/>
          <w:spacing w:val="4"/>
        </w:rPr>
        <w:t>页</w:t>
      </w:r>
      <w:r>
        <w:rPr>
          <w:sz w:val="17"/>
          <w:szCs w:val="17"/>
          <w:color w:val="231F20"/>
          <w:spacing w:val="-19"/>
        </w:rPr>
        <w:t xml:space="preserve"> </w:t>
      </w:r>
      <w:r>
        <w:rPr>
          <w:sz w:val="17"/>
          <w:szCs w:val="17"/>
          <w:color w:val="231F20"/>
          <w:spacing w:val="4"/>
        </w:rPr>
        <w:t>。③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26"/>
        </w:rPr>
        <w:t>此处是依据朱右曾的观点所补缺</w:t>
      </w:r>
      <w:r>
        <w:rPr>
          <w:sz w:val="17"/>
          <w:szCs w:val="17"/>
          <w:color w:val="231F20"/>
          <w:spacing w:val="-16"/>
        </w:rPr>
        <w:t xml:space="preserve"> </w:t>
      </w:r>
      <w:r>
        <w:rPr>
          <w:sz w:val="17"/>
          <w:szCs w:val="17"/>
          <w:color w:val="231F20"/>
          <w:spacing w:val="26"/>
        </w:rPr>
        <w:t>，依据潘振的解释所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15"/>
        </w:rPr>
        <w:t>翻译</w:t>
      </w:r>
      <w:r>
        <w:rPr>
          <w:sz w:val="17"/>
          <w:szCs w:val="17"/>
          <w:color w:val="231F20"/>
          <w:spacing w:val="-8"/>
        </w:rPr>
        <w:t xml:space="preserve"> </w:t>
      </w:r>
      <w:r>
        <w:rPr>
          <w:sz w:val="17"/>
          <w:szCs w:val="17"/>
          <w:color w:val="231F20"/>
          <w:spacing w:val="15"/>
        </w:rPr>
        <w:t>。参见黄怀信</w:t>
      </w:r>
      <w:r>
        <w:rPr>
          <w:sz w:val="17"/>
          <w:szCs w:val="17"/>
          <w:color w:val="231F20"/>
          <w:spacing w:val="-19"/>
        </w:rPr>
        <w:t xml:space="preserve"> </w:t>
      </w:r>
      <w:r>
        <w:rPr>
          <w:sz w:val="17"/>
          <w:szCs w:val="17"/>
          <w:color w:val="231F20"/>
          <w:spacing w:val="15"/>
        </w:rPr>
        <w:t>、张懋镕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15"/>
        </w:rPr>
        <w:t>、田旭东：《逸周书汇</w:t>
      </w:r>
      <w:r>
        <w:rPr>
          <w:sz w:val="17"/>
          <w:szCs w:val="17"/>
          <w:color w:val="231F20"/>
          <w:spacing w:val="14"/>
        </w:rPr>
        <w:t>校集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-2"/>
        </w:rPr>
        <w:t>注》（修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-2"/>
        </w:rPr>
        <w:t>订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  <w:spacing w:val="-2"/>
        </w:rPr>
        <w:t>本</w:t>
      </w:r>
      <w:r>
        <w:rPr>
          <w:sz w:val="17"/>
          <w:szCs w:val="17"/>
          <w:color w:val="231F20"/>
          <w:spacing w:val="-41"/>
        </w:rPr>
        <w:t>），</w:t>
      </w:r>
      <w:r>
        <w:rPr>
          <w:sz w:val="17"/>
          <w:szCs w:val="17"/>
          <w:color w:val="231F20"/>
          <w:spacing w:val="-2"/>
        </w:rPr>
        <w:t>上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-2"/>
        </w:rPr>
        <w:t>海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-2"/>
        </w:rPr>
        <w:t>古</w:t>
      </w:r>
      <w:r>
        <w:rPr>
          <w:sz w:val="17"/>
          <w:szCs w:val="17"/>
          <w:color w:val="231F20"/>
          <w:spacing w:val="-26"/>
        </w:rPr>
        <w:t xml:space="preserve"> </w:t>
      </w:r>
      <w:r>
        <w:rPr>
          <w:sz w:val="17"/>
          <w:szCs w:val="17"/>
          <w:color w:val="231F20"/>
          <w:spacing w:val="-2"/>
        </w:rPr>
        <w:t>籍</w:t>
      </w:r>
      <w:r>
        <w:rPr>
          <w:sz w:val="17"/>
          <w:szCs w:val="17"/>
          <w:color w:val="231F20"/>
          <w:spacing w:val="-10"/>
        </w:rPr>
        <w:t xml:space="preserve"> </w:t>
      </w:r>
      <w:r>
        <w:rPr>
          <w:sz w:val="17"/>
          <w:szCs w:val="17"/>
          <w:color w:val="231F20"/>
          <w:spacing w:val="-2"/>
        </w:rPr>
        <w:t>出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-2"/>
        </w:rPr>
        <w:t>版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  <w:spacing w:val="-2"/>
        </w:rPr>
        <w:t>社 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2007 </w:t>
      </w:r>
      <w:r>
        <w:rPr>
          <w:sz w:val="17"/>
          <w:szCs w:val="17"/>
          <w:color w:val="231F20"/>
          <w:spacing w:val="-2"/>
        </w:rPr>
        <w:t>年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-2"/>
        </w:rPr>
        <w:t>版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-2"/>
        </w:rPr>
        <w:t>，第 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474 </w:t>
      </w:r>
      <w:r>
        <w:rPr>
          <w:sz w:val="17"/>
          <w:szCs w:val="17"/>
          <w:color w:val="231F20"/>
          <w:spacing w:val="-2"/>
        </w:rPr>
        <w:t>页 。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11"/>
        </w:rPr>
        <w:t>④中国社会科学院考古研究所编：《殷周金文集成》（修</w:t>
      </w:r>
      <w:r>
        <w:rPr>
          <w:sz w:val="17"/>
          <w:szCs w:val="17"/>
          <w:color w:val="231F20"/>
          <w:spacing w:val="8"/>
        </w:rPr>
        <w:t xml:space="preserve">  </w:t>
      </w:r>
      <w:r>
        <w:rPr>
          <w:sz w:val="17"/>
          <w:szCs w:val="17"/>
          <w:color w:val="231F20"/>
          <w:spacing w:val="6"/>
        </w:rPr>
        <w:t>订增补本</w:t>
      </w:r>
      <w:r>
        <w:rPr>
          <w:sz w:val="17"/>
          <w:szCs w:val="17"/>
          <w:color w:val="231F20"/>
          <w:spacing w:val="-41"/>
          <w:w w:val="99"/>
        </w:rPr>
        <w:t>），</w:t>
      </w:r>
      <w:r>
        <w:rPr>
          <w:sz w:val="17"/>
          <w:szCs w:val="17"/>
          <w:color w:val="231F20"/>
          <w:spacing w:val="6"/>
        </w:rPr>
        <w:t>中华书局 </w:t>
      </w:r>
      <w:r>
        <w:rPr>
          <w:rFonts w:ascii="Arial" w:hAnsi="Arial" w:eastAsia="Arial" w:cs="Arial"/>
          <w:sz w:val="17"/>
          <w:szCs w:val="17"/>
          <w:color w:val="231F20"/>
          <w:spacing w:val="6"/>
        </w:rPr>
        <w:t>2007 </w:t>
      </w:r>
      <w:r>
        <w:rPr>
          <w:sz w:val="17"/>
          <w:szCs w:val="17"/>
          <w:color w:val="231F20"/>
          <w:spacing w:val="6"/>
        </w:rPr>
        <w:t>年版</w:t>
      </w:r>
      <w:r>
        <w:rPr>
          <w:sz w:val="17"/>
          <w:szCs w:val="17"/>
          <w:color w:val="231F20"/>
          <w:spacing w:val="-27"/>
        </w:rPr>
        <w:t xml:space="preserve"> </w:t>
      </w:r>
      <w:r>
        <w:rPr>
          <w:sz w:val="17"/>
          <w:szCs w:val="17"/>
          <w:color w:val="231F20"/>
          <w:spacing w:val="6"/>
        </w:rPr>
        <w:t>，文中简称《集成》。 ⑤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-2"/>
        </w:rPr>
        <w:t>钟柏生、陈昭容、黄铭崇等：《新收殷周青铜器铭文暨器影汇</w:t>
      </w:r>
      <w:r>
        <w:rPr>
          <w:sz w:val="17"/>
          <w:szCs w:val="17"/>
          <w:color w:val="231F20"/>
          <w:spacing w:val="3"/>
        </w:rPr>
        <w:t xml:space="preserve">  </w:t>
      </w:r>
      <w:r>
        <w:rPr>
          <w:sz w:val="17"/>
          <w:szCs w:val="17"/>
          <w:color w:val="231F20"/>
        </w:rPr>
        <w:t>编》，台湾艺文印书馆</w:t>
      </w:r>
      <w:r>
        <w:rPr>
          <w:sz w:val="17"/>
          <w:szCs w:val="17"/>
          <w:color w:val="231F20"/>
          <w:spacing w:val="-1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</w:rPr>
        <w:t>2006</w:t>
      </w:r>
      <w:r>
        <w:rPr>
          <w:sz w:val="17"/>
          <w:szCs w:val="17"/>
          <w:color w:val="231F20"/>
        </w:rPr>
        <w:t>年版</w:t>
      </w:r>
      <w:r>
        <w:rPr>
          <w:sz w:val="17"/>
          <w:szCs w:val="17"/>
          <w:color w:val="231F20"/>
          <w:spacing w:val="-26"/>
        </w:rPr>
        <w:t xml:space="preserve"> </w:t>
      </w:r>
      <w:r>
        <w:rPr>
          <w:sz w:val="17"/>
          <w:szCs w:val="17"/>
          <w:color w:val="231F20"/>
        </w:rPr>
        <w:t>。文中简称《新收》</w:t>
      </w:r>
      <w:r>
        <w:rPr>
          <w:sz w:val="17"/>
          <w:szCs w:val="17"/>
          <w:color w:val="231F20"/>
          <w:spacing w:val="-1"/>
        </w:rPr>
        <w:t>。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-1"/>
        </w:rPr>
        <w:t>⑥罗</w:t>
      </w:r>
    </w:p>
    <w:p>
      <w:pPr>
        <w:spacing w:line="236" w:lineRule="auto"/>
        <w:sectPr>
          <w:type w:val="continuous"/>
          <w:pgSz w:w="12246" w:h="17178"/>
          <w:pgMar w:top="1867" w:right="1453" w:bottom="1401" w:left="1349" w:header="1562" w:footer="1215" w:gutter="0"/>
          <w:cols w:equalWidth="0" w:num="2">
            <w:col w:w="4722" w:space="100"/>
            <w:col w:w="4621" w:space="0"/>
          </w:cols>
        </w:sectPr>
        <w:rPr>
          <w:sz w:val="17"/>
          <w:szCs w:val="17"/>
        </w:rPr>
      </w:pPr>
    </w:p>
    <w:p>
      <w:pPr>
        <w:spacing w:line="87" w:lineRule="exact"/>
        <w:rPr/>
      </w:pPr>
      <w:r/>
    </w:p>
    <w:p>
      <w:pPr>
        <w:spacing w:line="87" w:lineRule="exact"/>
        <w:sectPr>
          <w:headerReference w:type="default" r:id="rId47"/>
          <w:footerReference w:type="default" r:id="rId48"/>
          <w:pgSz w:w="12246" w:h="17178"/>
          <w:pgMar w:top="1881" w:right="1289" w:bottom="1404" w:left="1464" w:header="1590" w:footer="1217" w:gutter="0"/>
          <w:cols w:equalWidth="0" w:num="1">
            <w:col w:w="9492" w:space="0"/>
          </w:cols>
        </w:sectPr>
        <w:rPr/>
      </w:pPr>
    </w:p>
    <w:p>
      <w:pPr>
        <w:pStyle w:val="BodyText"/>
        <w:ind w:right="84" w:firstLine="68"/>
        <w:spacing w:before="33" w:line="238" w:lineRule="auto"/>
        <w:tabs>
          <w:tab w:val="left" w:pos="4707"/>
        </w:tabs>
        <w:jc w:val="both"/>
        <w:rPr>
          <w:sz w:val="17"/>
          <w:szCs w:val="17"/>
        </w:rPr>
      </w:pPr>
      <w:r>
        <w:rPr>
          <w:sz w:val="17"/>
          <w:szCs w:val="17"/>
          <w:color w:val="231F20"/>
          <w:spacing w:val="14"/>
        </w:rPr>
        <w:t>新慧认为这件器物的时代为西周晚期</w:t>
      </w:r>
      <w:r>
        <w:rPr>
          <w:sz w:val="17"/>
          <w:szCs w:val="17"/>
          <w:color w:val="231F20"/>
          <w:spacing w:val="-3"/>
        </w:rPr>
        <w:t xml:space="preserve"> </w:t>
      </w:r>
      <w:r>
        <w:rPr>
          <w:sz w:val="17"/>
          <w:szCs w:val="17"/>
          <w:color w:val="231F20"/>
          <w:spacing w:val="14"/>
        </w:rPr>
        <w:t>。罗新慧：《周代</w:t>
      </w:r>
      <w:r>
        <w:rPr>
          <w:sz w:val="17"/>
          <w:szCs w:val="17"/>
        </w:rPr>
        <w:tab/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</w:rPr>
        <w:t>宗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</w:rPr>
        <w:t>法</w:t>
      </w:r>
      <w:r>
        <w:rPr>
          <w:sz w:val="17"/>
          <w:szCs w:val="17"/>
          <w:color w:val="231F20"/>
          <w:spacing w:val="-19"/>
        </w:rPr>
        <w:t xml:space="preserve"> </w:t>
      </w:r>
      <w:r>
        <w:rPr>
          <w:sz w:val="17"/>
          <w:szCs w:val="17"/>
          <w:color w:val="231F20"/>
        </w:rPr>
        <w:t>家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</w:rPr>
        <w:t>族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</w:rPr>
        <w:t>支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</w:rPr>
        <w:t>庶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</w:rPr>
        <w:t>祭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</w:rPr>
        <w:t>祀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</w:rPr>
        <w:t>再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</w:rPr>
        <w:t>认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</w:rPr>
        <w:t>识》，《历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</w:rPr>
        <w:t>史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</w:rPr>
        <w:t>研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</w:rPr>
        <w:t>究》</w:t>
      </w:r>
      <w:r>
        <w:rPr>
          <w:rFonts w:ascii="Arial" w:hAnsi="Arial" w:eastAsia="Arial" w:cs="Arial"/>
          <w:sz w:val="17"/>
          <w:szCs w:val="17"/>
          <w:color w:val="231F20"/>
        </w:rPr>
        <w:t>2021 </w:t>
      </w:r>
      <w:r>
        <w:rPr>
          <w:sz w:val="17"/>
          <w:szCs w:val="17"/>
          <w:color w:val="231F20"/>
          <w:spacing w:val="-1"/>
        </w:rPr>
        <w:t>年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-1"/>
        </w:rPr>
        <w:t>第 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>2</w:t>
      </w:r>
      <w:r>
        <w:rPr>
          <w:rFonts w:ascii="Arial" w:hAnsi="Arial" w:eastAsia="Arial" w:cs="Arial"/>
          <w:sz w:val="17"/>
          <w:szCs w:val="17"/>
        </w:rPr>
        <w:tab/>
      </w:r>
      <w:r>
        <w:rPr>
          <w:rFonts w:ascii="Arial" w:hAnsi="Arial" w:eastAsia="Arial" w:cs="Arial"/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24"/>
        </w:rPr>
        <w:t>期</w:t>
      </w:r>
      <w:r>
        <w:rPr>
          <w:sz w:val="17"/>
          <w:szCs w:val="17"/>
          <w:color w:val="231F20"/>
          <w:spacing w:val="-10"/>
        </w:rPr>
        <w:t xml:space="preserve"> </w:t>
      </w:r>
      <w:r>
        <w:rPr>
          <w:sz w:val="17"/>
          <w:szCs w:val="17"/>
          <w:color w:val="231F20"/>
          <w:spacing w:val="24"/>
        </w:rPr>
        <w:t>。⑦关于师</w:t>
      </w:r>
      <w:r>
        <w:rPr>
          <w:sz w:val="17"/>
          <w:szCs w:val="17"/>
          <w:color w:val="231F20"/>
          <w:spacing w:val="-31"/>
        </w:rPr>
        <w:t xml:space="preserve"> </w:t>
      </w:r>
      <w:r>
        <w:rPr>
          <w:sz w:val="17"/>
          <w:szCs w:val="17"/>
          <w:position w:val="-2"/>
        </w:rPr>
        <w:drawing>
          <wp:inline distT="0" distB="0" distL="0" distR="0">
            <wp:extent cx="114300" cy="114334"/>
            <wp:effectExtent l="0" t="0" r="0" b="0"/>
            <wp:docPr id="72" name="IM 72"/>
            <wp:cNvGraphicFramePr/>
            <a:graphic>
              <a:graphicData uri="http://schemas.openxmlformats.org/drawingml/2006/picture">
                <pic:pic>
                  <pic:nvPicPr>
                    <pic:cNvPr id="72" name="IM 72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4300" cy="114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7"/>
          <w:szCs w:val="17"/>
          <w:color w:val="231F20"/>
          <w:spacing w:val="24"/>
        </w:rPr>
        <w:t>与姬寏母之间的关系</w:t>
      </w:r>
      <w:r>
        <w:rPr>
          <w:sz w:val="17"/>
          <w:szCs w:val="17"/>
          <w:color w:val="231F20"/>
          <w:spacing w:val="-26"/>
        </w:rPr>
        <w:t xml:space="preserve"> </w:t>
      </w:r>
      <w:r>
        <w:rPr>
          <w:sz w:val="17"/>
          <w:szCs w:val="17"/>
          <w:color w:val="231F20"/>
          <w:spacing w:val="24"/>
        </w:rPr>
        <w:t>，刘雨认为是为</w:t>
      </w:r>
      <w:r>
        <w:rPr>
          <w:sz w:val="17"/>
          <w:szCs w:val="17"/>
        </w:rPr>
        <w:tab/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15"/>
        </w:rPr>
        <w:t>兄妹或姐弟</w:t>
      </w:r>
      <w:r>
        <w:rPr>
          <w:sz w:val="17"/>
          <w:szCs w:val="17"/>
          <w:color w:val="231F20"/>
          <w:spacing w:val="-9"/>
        </w:rPr>
        <w:t xml:space="preserve"> </w:t>
      </w:r>
      <w:r>
        <w:rPr>
          <w:sz w:val="17"/>
          <w:szCs w:val="17"/>
          <w:color w:val="231F20"/>
          <w:spacing w:val="15"/>
        </w:rPr>
        <w:t>，李学勤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15"/>
        </w:rPr>
        <w:t>、耿超认为是夫妻</w:t>
      </w:r>
      <w:r>
        <w:rPr>
          <w:sz w:val="17"/>
          <w:szCs w:val="17"/>
          <w:color w:val="231F20"/>
          <w:spacing w:val="-27"/>
        </w:rPr>
        <w:t xml:space="preserve"> </w:t>
      </w:r>
      <w:r>
        <w:rPr>
          <w:sz w:val="17"/>
          <w:szCs w:val="17"/>
          <w:color w:val="231F20"/>
          <w:spacing w:val="15"/>
        </w:rPr>
        <w:t>，辛怡华则认为</w:t>
      </w:r>
      <w:r>
        <w:rPr>
          <w:sz w:val="17"/>
          <w:szCs w:val="17"/>
        </w:rPr>
        <w:tab/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18"/>
        </w:rPr>
        <w:t>是母子</w:t>
      </w:r>
      <w:r>
        <w:rPr>
          <w:sz w:val="17"/>
          <w:szCs w:val="17"/>
          <w:color w:val="231F20"/>
          <w:spacing w:val="-12"/>
        </w:rPr>
        <w:t xml:space="preserve"> </w:t>
      </w:r>
      <w:r>
        <w:rPr>
          <w:sz w:val="17"/>
          <w:szCs w:val="17"/>
          <w:color w:val="231F20"/>
          <w:spacing w:val="18"/>
        </w:rPr>
        <w:t>。根据目前的材料情况</w:t>
      </w:r>
      <w:r>
        <w:rPr>
          <w:sz w:val="17"/>
          <w:szCs w:val="17"/>
          <w:color w:val="231F20"/>
          <w:spacing w:val="-26"/>
        </w:rPr>
        <w:t xml:space="preserve"> </w:t>
      </w:r>
      <w:r>
        <w:rPr>
          <w:sz w:val="17"/>
          <w:szCs w:val="17"/>
          <w:color w:val="231F20"/>
          <w:spacing w:val="18"/>
        </w:rPr>
        <w:t>，很难遽断</w:t>
      </w:r>
      <w:r>
        <w:rPr>
          <w:sz w:val="17"/>
          <w:szCs w:val="17"/>
          <w:color w:val="231F20"/>
          <w:spacing w:val="-27"/>
        </w:rPr>
        <w:t xml:space="preserve"> </w:t>
      </w:r>
      <w:r>
        <w:rPr>
          <w:sz w:val="17"/>
          <w:szCs w:val="17"/>
          <w:color w:val="231F20"/>
          <w:spacing w:val="18"/>
        </w:rPr>
        <w:t>，都</w:t>
      </w:r>
      <w:r>
        <w:rPr>
          <w:sz w:val="17"/>
          <w:szCs w:val="17"/>
          <w:color w:val="231F20"/>
          <w:spacing w:val="17"/>
        </w:rPr>
        <w:t>有可能</w:t>
      </w:r>
      <w:r>
        <w:rPr>
          <w:sz w:val="17"/>
          <w:szCs w:val="17"/>
          <w:color w:val="231F20"/>
          <w:spacing w:val="-12"/>
        </w:rPr>
        <w:t xml:space="preserve"> </w:t>
      </w:r>
      <w:r>
        <w:rPr>
          <w:sz w:val="17"/>
          <w:szCs w:val="17"/>
          <w:color w:val="231F20"/>
          <w:spacing w:val="17"/>
        </w:rPr>
        <w:t>。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4"/>
        </w:rPr>
        <w:t>具体参见刘雨：《师</w:t>
      </w:r>
      <w:r>
        <w:rPr>
          <w:sz w:val="17"/>
          <w:szCs w:val="17"/>
          <w:position w:val="-2"/>
        </w:rPr>
        <w:drawing>
          <wp:inline distT="0" distB="0" distL="0" distR="0">
            <wp:extent cx="113251" cy="107727"/>
            <wp:effectExtent l="0" t="0" r="0" b="0"/>
            <wp:docPr id="74" name="IM 74"/>
            <wp:cNvGraphicFramePr/>
            <a:graphic>
              <a:graphicData uri="http://schemas.openxmlformats.org/drawingml/2006/picture">
                <pic:pic>
                  <pic:nvPicPr>
                    <pic:cNvPr id="74" name="IM 74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3251" cy="107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7"/>
          <w:szCs w:val="17"/>
          <w:color w:val="231F20"/>
          <w:spacing w:val="4"/>
        </w:rPr>
        <w:t>钟与姬寏母豆》，《古文字研究》第</w:t>
      </w:r>
      <w:r>
        <w:rPr>
          <w:sz w:val="17"/>
          <w:szCs w:val="17"/>
        </w:rPr>
        <w:tab/>
      </w:r>
      <w:r>
        <w:rPr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26</w:t>
      </w:r>
      <w:r>
        <w:rPr>
          <w:rFonts w:ascii="Arial" w:hAnsi="Arial" w:eastAsia="Arial" w:cs="Arial"/>
          <w:sz w:val="17"/>
          <w:szCs w:val="17"/>
          <w:color w:val="231F20"/>
          <w:spacing w:val="-10"/>
        </w:rPr>
        <w:t xml:space="preserve"> </w:t>
      </w:r>
      <w:r>
        <w:rPr>
          <w:sz w:val="17"/>
          <w:szCs w:val="17"/>
          <w:color w:val="231F20"/>
          <w:spacing w:val="4"/>
        </w:rPr>
        <w:t>辑，中华书局</w:t>
      </w:r>
      <w:r>
        <w:rPr>
          <w:sz w:val="17"/>
          <w:szCs w:val="17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2006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 xml:space="preserve"> </w:t>
      </w:r>
      <w:r>
        <w:rPr>
          <w:sz w:val="17"/>
          <w:szCs w:val="17"/>
          <w:color w:val="231F20"/>
          <w:spacing w:val="4"/>
        </w:rPr>
        <w:t>年版；李学勤：《论西周王朝</w:t>
      </w:r>
      <w:r>
        <w:rPr>
          <w:sz w:val="17"/>
          <w:szCs w:val="17"/>
          <w:color w:val="231F20"/>
          <w:spacing w:val="3"/>
        </w:rPr>
        <w:t>中的齐</w:t>
      </w:r>
      <w:r>
        <w:rPr>
          <w:sz w:val="17"/>
          <w:szCs w:val="17"/>
        </w:rPr>
        <w:tab/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1"/>
        </w:rPr>
        <w:t>太公后裔》，《烟台大学学报（哲学社会科学版）》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>201</w:t>
      </w:r>
      <w:r>
        <w:rPr>
          <w:rFonts w:ascii="Arial" w:hAnsi="Arial" w:eastAsia="Arial" w:cs="Arial"/>
          <w:sz w:val="17"/>
          <w:szCs w:val="17"/>
          <w:color w:val="231F20"/>
        </w:rPr>
        <w:t>0 </w:t>
      </w:r>
      <w:r>
        <w:rPr>
          <w:sz w:val="17"/>
          <w:szCs w:val="17"/>
          <w:color w:val="231F20"/>
        </w:rPr>
        <w:t>年</w:t>
      </w:r>
      <w:r>
        <w:rPr>
          <w:sz w:val="17"/>
          <w:szCs w:val="17"/>
        </w:rPr>
        <w:tab/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11"/>
        </w:rPr>
        <w:t>第</w:t>
      </w:r>
      <w:r>
        <w:rPr>
          <w:sz w:val="17"/>
          <w:szCs w:val="17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11"/>
        </w:rPr>
        <w:t>4</w:t>
      </w:r>
      <w:r>
        <w:rPr>
          <w:rFonts w:ascii="Arial" w:hAnsi="Arial" w:eastAsia="Arial" w:cs="Arial"/>
          <w:sz w:val="17"/>
          <w:szCs w:val="17"/>
          <w:color w:val="231F20"/>
          <w:spacing w:val="-10"/>
        </w:rPr>
        <w:t xml:space="preserve"> </w:t>
      </w:r>
      <w:r>
        <w:rPr>
          <w:sz w:val="17"/>
          <w:szCs w:val="17"/>
          <w:color w:val="231F20"/>
          <w:spacing w:val="11"/>
        </w:rPr>
        <w:t>期；耿超：《浅议姬寏母豆与师</w:t>
      </w:r>
      <w:r>
        <w:rPr>
          <w:sz w:val="17"/>
          <w:szCs w:val="17"/>
          <w:position w:val="-2"/>
        </w:rPr>
        <w:drawing>
          <wp:inline distT="0" distB="0" distL="0" distR="0">
            <wp:extent cx="112436" cy="107729"/>
            <wp:effectExtent l="0" t="0" r="0" b="0"/>
            <wp:docPr id="76" name="IM 76"/>
            <wp:cNvGraphicFramePr/>
            <a:graphic>
              <a:graphicData uri="http://schemas.openxmlformats.org/drawingml/2006/picture">
                <pic:pic>
                  <pic:nvPicPr>
                    <pic:cNvPr id="76" name="IM 76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2436" cy="107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7"/>
          <w:szCs w:val="17"/>
          <w:color w:val="231F20"/>
          <w:spacing w:val="11"/>
        </w:rPr>
        <w:t>钟作器者关系及族</w:t>
      </w:r>
      <w:r>
        <w:rPr>
          <w:sz w:val="17"/>
          <w:szCs w:val="17"/>
        </w:rPr>
        <w:tab/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1"/>
        </w:rPr>
        <w:t>姓》，《考古与文物》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>2011 </w:t>
      </w:r>
      <w:r>
        <w:rPr>
          <w:sz w:val="17"/>
          <w:szCs w:val="17"/>
          <w:color w:val="231F20"/>
          <w:spacing w:val="-1"/>
        </w:rPr>
        <w:t>年第 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>1 </w:t>
      </w:r>
      <w:r>
        <w:rPr>
          <w:sz w:val="17"/>
          <w:szCs w:val="17"/>
          <w:color w:val="231F20"/>
          <w:spacing w:val="-1"/>
        </w:rPr>
        <w:t>期</w:t>
      </w:r>
      <w:r>
        <w:rPr>
          <w:sz w:val="17"/>
          <w:szCs w:val="17"/>
          <w:color w:val="231F20"/>
          <w:spacing w:val="-15"/>
        </w:rPr>
        <w:t xml:space="preserve"> </w:t>
      </w:r>
      <w:r>
        <w:rPr>
          <w:sz w:val="17"/>
          <w:szCs w:val="17"/>
          <w:color w:val="231F20"/>
          <w:spacing w:val="-1"/>
        </w:rPr>
        <w:t>；辛怡华：《扶风海家</w:t>
      </w:r>
      <w:r>
        <w:rPr>
          <w:sz w:val="17"/>
          <w:szCs w:val="17"/>
        </w:rPr>
        <w:tab/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9"/>
        </w:rPr>
        <w:t>西周青铜爬龙窖藏与太公望家族》，《考古与文物》</w:t>
      </w:r>
      <w:r>
        <w:rPr>
          <w:rFonts w:ascii="Arial" w:hAnsi="Arial" w:eastAsia="Arial" w:cs="Arial"/>
          <w:sz w:val="17"/>
          <w:szCs w:val="17"/>
          <w:color w:val="231F20"/>
          <w:spacing w:val="9"/>
        </w:rPr>
        <w:t>2016</w:t>
      </w:r>
      <w:r>
        <w:rPr>
          <w:rFonts w:ascii="Arial" w:hAnsi="Arial" w:eastAsia="Arial" w:cs="Arial"/>
          <w:sz w:val="17"/>
          <w:szCs w:val="17"/>
        </w:rPr>
        <w:tab/>
      </w:r>
      <w:r>
        <w:rPr>
          <w:rFonts w:ascii="Arial" w:hAnsi="Arial" w:eastAsia="Arial" w:cs="Arial"/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21"/>
        </w:rPr>
        <w:t>年第 </w:t>
      </w:r>
      <w:r>
        <w:rPr>
          <w:rFonts w:ascii="Arial" w:hAnsi="Arial" w:eastAsia="Arial" w:cs="Arial"/>
          <w:sz w:val="17"/>
          <w:szCs w:val="17"/>
          <w:color w:val="231F20"/>
          <w:spacing w:val="21"/>
        </w:rPr>
        <w:t>2 </w:t>
      </w:r>
      <w:r>
        <w:rPr>
          <w:sz w:val="17"/>
          <w:szCs w:val="17"/>
          <w:color w:val="231F20"/>
          <w:spacing w:val="21"/>
        </w:rPr>
        <w:t>期</w:t>
      </w:r>
      <w:r>
        <w:rPr>
          <w:sz w:val="17"/>
          <w:szCs w:val="17"/>
          <w:color w:val="231F20"/>
          <w:spacing w:val="-2"/>
        </w:rPr>
        <w:t xml:space="preserve"> </w:t>
      </w:r>
      <w:r>
        <w:rPr>
          <w:sz w:val="17"/>
          <w:szCs w:val="17"/>
          <w:color w:val="231F20"/>
          <w:spacing w:val="21"/>
        </w:rPr>
        <w:t>。⑧如罗新慧认为是分族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  <w:spacing w:val="21"/>
        </w:rPr>
        <w:t>，黄益飞认为是迁</w:t>
      </w:r>
      <w:r>
        <w:rPr>
          <w:sz w:val="17"/>
          <w:szCs w:val="17"/>
        </w:rPr>
        <w:tab/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3"/>
        </w:rPr>
        <w:t>宗</w:t>
      </w:r>
      <w:r>
        <w:rPr>
          <w:sz w:val="17"/>
          <w:szCs w:val="17"/>
          <w:color w:val="231F20"/>
          <w:spacing w:val="-17"/>
        </w:rPr>
        <w:t xml:space="preserve"> </w:t>
      </w:r>
      <w:r>
        <w:rPr>
          <w:sz w:val="17"/>
          <w:szCs w:val="17"/>
          <w:color w:val="231F20"/>
          <w:spacing w:val="3"/>
        </w:rPr>
        <w:t>。罗新慧：《周代宗法家族支庶祭祀再认识》，《历史研</w:t>
      </w:r>
      <w:r>
        <w:rPr>
          <w:sz w:val="17"/>
          <w:szCs w:val="17"/>
        </w:rPr>
        <w:tab/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2"/>
        </w:rPr>
        <w:t>究》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2021</w:t>
      </w:r>
      <w:r>
        <w:rPr>
          <w:sz w:val="17"/>
          <w:szCs w:val="17"/>
          <w:color w:val="231F20"/>
          <w:spacing w:val="-2"/>
        </w:rPr>
        <w:t>年第</w:t>
      </w:r>
      <w:r>
        <w:rPr>
          <w:sz w:val="17"/>
          <w:szCs w:val="17"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2</w:t>
      </w:r>
      <w:r>
        <w:rPr>
          <w:sz w:val="17"/>
          <w:szCs w:val="17"/>
          <w:color w:val="231F20"/>
          <w:spacing w:val="-2"/>
        </w:rPr>
        <w:t>期；黄益飞：《西周金文礼制研究》，中国社</w:t>
      </w:r>
      <w:r>
        <w:rPr>
          <w:sz w:val="17"/>
          <w:szCs w:val="17"/>
        </w:rPr>
        <w:tab/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3"/>
        </w:rPr>
        <w:t>会科学出版社</w:t>
      </w:r>
      <w:r>
        <w:rPr>
          <w:sz w:val="17"/>
          <w:szCs w:val="17"/>
          <w:color w:val="231F20"/>
          <w:spacing w:val="-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2019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 xml:space="preserve"> </w:t>
      </w:r>
      <w:r>
        <w:rPr>
          <w:sz w:val="17"/>
          <w:szCs w:val="17"/>
          <w:color w:val="231F20"/>
          <w:spacing w:val="3"/>
        </w:rPr>
        <w:t>年版，第 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113 </w:t>
      </w:r>
      <w:r>
        <w:rPr>
          <w:sz w:val="17"/>
          <w:szCs w:val="17"/>
          <w:color w:val="231F20"/>
          <w:spacing w:val="3"/>
        </w:rPr>
        <w:t>页</w:t>
      </w:r>
      <w:r>
        <w:rPr>
          <w:sz w:val="17"/>
          <w:szCs w:val="17"/>
          <w:color w:val="231F20"/>
          <w:spacing w:val="-19"/>
        </w:rPr>
        <w:t xml:space="preserve"> </w:t>
      </w:r>
      <w:r>
        <w:rPr>
          <w:sz w:val="17"/>
          <w:szCs w:val="17"/>
          <w:color w:val="231F20"/>
          <w:spacing w:val="3"/>
        </w:rPr>
        <w:t>。⑨朱凤瀚：《清华简</w:t>
      </w:r>
      <w:r>
        <w:rPr>
          <w:sz w:val="17"/>
          <w:szCs w:val="17"/>
        </w:rPr>
        <w:tab/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</w:rPr>
        <w:t>〈系年〉“周亡王九年</w:t>
      </w:r>
      <w:r>
        <w:rPr>
          <w:sz w:val="17"/>
          <w:szCs w:val="17"/>
          <w:color w:val="231F20"/>
          <w:spacing w:val="-26"/>
        </w:rPr>
        <w:t xml:space="preserve"> </w:t>
      </w:r>
      <w:r>
        <w:rPr>
          <w:sz w:val="17"/>
          <w:szCs w:val="17"/>
          <w:color w:val="231F20"/>
        </w:rPr>
        <w:t>”再议》，《吉林大学社</w:t>
      </w:r>
      <w:r>
        <w:rPr>
          <w:sz w:val="17"/>
          <w:szCs w:val="17"/>
          <w:color w:val="231F20"/>
          <w:spacing w:val="-1"/>
        </w:rPr>
        <w:t>会科学学报》</w:t>
      </w:r>
      <w:r>
        <w:rPr>
          <w:sz w:val="17"/>
          <w:szCs w:val="17"/>
          <w:color w:val="231F20"/>
        </w:rPr>
        <w:t xml:space="preserve">   </w:t>
      </w:r>
      <w:r>
        <w:rPr>
          <w:rFonts w:ascii="Arial" w:hAnsi="Arial" w:eastAsia="Arial" w:cs="Arial"/>
          <w:sz w:val="17"/>
          <w:szCs w:val="17"/>
          <w:color w:val="231F20"/>
          <w:spacing w:val="6"/>
        </w:rPr>
        <w:t>2016 </w:t>
      </w:r>
      <w:r>
        <w:rPr>
          <w:sz w:val="17"/>
          <w:szCs w:val="17"/>
          <w:color w:val="231F20"/>
          <w:spacing w:val="6"/>
        </w:rPr>
        <w:t>年第</w:t>
      </w:r>
      <w:r>
        <w:rPr>
          <w:sz w:val="17"/>
          <w:szCs w:val="17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6"/>
        </w:rPr>
        <w:t>4</w:t>
      </w:r>
      <w:r>
        <w:rPr>
          <w:rFonts w:ascii="Arial" w:hAnsi="Arial" w:eastAsia="Arial" w:cs="Arial"/>
          <w:sz w:val="17"/>
          <w:szCs w:val="17"/>
          <w:color w:val="231F20"/>
          <w:spacing w:val="-10"/>
        </w:rPr>
        <w:t xml:space="preserve"> </w:t>
      </w:r>
      <w:r>
        <w:rPr>
          <w:sz w:val="17"/>
          <w:szCs w:val="17"/>
          <w:color w:val="231F20"/>
          <w:spacing w:val="6"/>
        </w:rPr>
        <w:t>期</w:t>
      </w:r>
      <w:r>
        <w:rPr>
          <w:sz w:val="17"/>
          <w:szCs w:val="17"/>
          <w:color w:val="231F20"/>
          <w:spacing w:val="-17"/>
        </w:rPr>
        <w:t xml:space="preserve"> </w:t>
      </w:r>
      <w:r>
        <w:rPr>
          <w:sz w:val="17"/>
          <w:szCs w:val="17"/>
          <w:color w:val="231F20"/>
          <w:spacing w:val="6"/>
        </w:rPr>
        <w:t>。⑩刘怀君、刘军社：《陕西眉</w:t>
      </w:r>
      <w:r>
        <w:rPr>
          <w:sz w:val="17"/>
          <w:szCs w:val="17"/>
          <w:color w:val="231F20"/>
          <w:spacing w:val="5"/>
        </w:rPr>
        <w:t>县杨家村西</w:t>
      </w:r>
      <w:r>
        <w:rPr>
          <w:sz w:val="17"/>
          <w:szCs w:val="17"/>
        </w:rPr>
        <w:tab/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6"/>
        </w:rPr>
        <w:t>周青铜器窖藏》，《考古与文物》</w:t>
      </w:r>
      <w:r>
        <w:rPr>
          <w:rFonts w:ascii="Arial" w:hAnsi="Arial" w:eastAsia="Arial" w:cs="Arial"/>
          <w:sz w:val="17"/>
          <w:szCs w:val="17"/>
          <w:color w:val="231F20"/>
          <w:spacing w:val="6"/>
        </w:rPr>
        <w:t>2003 </w:t>
      </w:r>
      <w:r>
        <w:rPr>
          <w:sz w:val="17"/>
          <w:szCs w:val="17"/>
          <w:color w:val="231F20"/>
          <w:spacing w:val="6"/>
        </w:rPr>
        <w:t>年第 </w:t>
      </w:r>
      <w:r>
        <w:rPr>
          <w:rFonts w:ascii="Arial" w:hAnsi="Arial" w:eastAsia="Arial" w:cs="Arial"/>
          <w:sz w:val="17"/>
          <w:szCs w:val="17"/>
          <w:color w:val="231F20"/>
          <w:spacing w:val="6"/>
        </w:rPr>
        <w:t>3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 xml:space="preserve"> </w:t>
      </w:r>
      <w:r>
        <w:rPr>
          <w:sz w:val="17"/>
          <w:szCs w:val="17"/>
          <w:color w:val="231F20"/>
          <w:spacing w:val="6"/>
        </w:rPr>
        <w:t>期</w:t>
      </w:r>
      <w:r>
        <w:rPr>
          <w:sz w:val="17"/>
          <w:szCs w:val="17"/>
          <w:color w:val="231F20"/>
          <w:spacing w:val="-15"/>
        </w:rPr>
        <w:t xml:space="preserve"> </w:t>
      </w:r>
      <w:r>
        <w:rPr>
          <w:sz w:val="17"/>
          <w:szCs w:val="17"/>
          <w:color w:val="231F20"/>
          <w:spacing w:val="6"/>
        </w:rPr>
        <w:t>。</w:t>
      </w:r>
      <w:r>
        <w:rPr>
          <w:rFonts w:ascii="Arial" w:hAnsi="Arial" w:eastAsia="Arial" w:cs="Arial"/>
          <w:sz w:val="17"/>
          <w:szCs w:val="17"/>
          <w:color w:val="231F20"/>
        </w:rPr>
        <w:t>o</w:t>
      </w:r>
      <w:r>
        <w:rPr>
          <w:rFonts w:ascii="Arial" w:hAnsi="Arial" w:eastAsia="Arial" w:cs="Arial"/>
          <w:sz w:val="17"/>
          <w:szCs w:val="17"/>
          <w:b/>
          <w:bCs/>
          <w:color w:val="231F20"/>
        </w:rPr>
        <w:t>l</w:t>
      </w:r>
      <w:r>
        <w:rPr>
          <w:sz w:val="17"/>
          <w:szCs w:val="17"/>
          <w:color w:val="231F20"/>
          <w:spacing w:val="6"/>
        </w:rPr>
        <w:t>吴镇</w:t>
      </w:r>
      <w:r>
        <w:rPr>
          <w:sz w:val="17"/>
          <w:szCs w:val="17"/>
        </w:rPr>
        <w:tab/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19"/>
        </w:rPr>
        <w:t>烽：《商周青铜器铭文暨图像集成》，上海古</w:t>
      </w:r>
      <w:r>
        <w:rPr>
          <w:sz w:val="17"/>
          <w:szCs w:val="17"/>
          <w:color w:val="231F20"/>
          <w:spacing w:val="18"/>
        </w:rPr>
        <w:t>籍出版社</w:t>
      </w:r>
      <w:r>
        <w:rPr>
          <w:sz w:val="17"/>
          <w:szCs w:val="17"/>
        </w:rPr>
        <w:tab/>
      </w:r>
      <w:r>
        <w:rPr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>2012 </w:t>
      </w:r>
      <w:r>
        <w:rPr>
          <w:sz w:val="17"/>
          <w:szCs w:val="17"/>
          <w:color w:val="231F20"/>
          <w:spacing w:val="1"/>
        </w:rPr>
        <w:t>年版</w:t>
      </w:r>
      <w:r>
        <w:rPr>
          <w:sz w:val="17"/>
          <w:szCs w:val="17"/>
          <w:color w:val="231F20"/>
          <w:spacing w:val="-16"/>
        </w:rPr>
        <w:t xml:space="preserve"> </w:t>
      </w:r>
      <w:r>
        <w:rPr>
          <w:sz w:val="17"/>
          <w:szCs w:val="17"/>
          <w:color w:val="231F20"/>
          <w:spacing w:val="1"/>
        </w:rPr>
        <w:t>，文中简称《铭图》。 </w:t>
      </w:r>
      <w:r>
        <w:rPr>
          <w:rFonts w:ascii="Arial" w:hAnsi="Arial" w:eastAsia="Arial" w:cs="Arial"/>
          <w:sz w:val="17"/>
          <w:szCs w:val="17"/>
          <w:color w:val="231F20"/>
        </w:rPr>
        <w:t>ol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>2</w:t>
      </w:r>
      <w:r>
        <w:rPr>
          <w:rFonts w:ascii="Arial" w:hAnsi="Arial" w:eastAsia="Arial" w:cs="Arial"/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1"/>
        </w:rPr>
        <w:t>罗新慧：《周代宗法家</w:t>
      </w:r>
      <w:r>
        <w:rPr>
          <w:sz w:val="17"/>
          <w:szCs w:val="17"/>
        </w:rPr>
        <w:tab/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4"/>
        </w:rPr>
        <w:t>族支庶祭祀再认识》，《历史研究》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202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1 </w:t>
      </w:r>
      <w:r>
        <w:rPr>
          <w:sz w:val="17"/>
          <w:szCs w:val="17"/>
          <w:color w:val="231F20"/>
          <w:spacing w:val="3"/>
        </w:rPr>
        <w:t>年第</w:t>
      </w:r>
      <w:r>
        <w:rPr>
          <w:sz w:val="17"/>
          <w:szCs w:val="17"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2</w:t>
      </w:r>
      <w:r>
        <w:rPr>
          <w:rFonts w:ascii="Arial" w:hAnsi="Arial" w:eastAsia="Arial" w:cs="Arial"/>
          <w:sz w:val="17"/>
          <w:szCs w:val="17"/>
          <w:color w:val="231F20"/>
          <w:spacing w:val="-10"/>
        </w:rPr>
        <w:t xml:space="preserve"> </w:t>
      </w:r>
      <w:r>
        <w:rPr>
          <w:sz w:val="17"/>
          <w:szCs w:val="17"/>
          <w:color w:val="231F20"/>
          <w:spacing w:val="3"/>
        </w:rPr>
        <w:t>期</w:t>
      </w:r>
      <w:r>
        <w:rPr>
          <w:sz w:val="17"/>
          <w:szCs w:val="17"/>
          <w:color w:val="231F20"/>
          <w:spacing w:val="-17"/>
        </w:rPr>
        <w:t xml:space="preserve"> </w:t>
      </w:r>
      <w:r>
        <w:rPr>
          <w:sz w:val="17"/>
          <w:szCs w:val="17"/>
          <w:color w:val="231F20"/>
          <w:spacing w:val="3"/>
        </w:rPr>
        <w:t>。</w:t>
      </w:r>
      <w:r>
        <w:rPr>
          <w:rFonts w:ascii="Arial" w:hAnsi="Arial" w:eastAsia="Arial" w:cs="Arial"/>
          <w:sz w:val="17"/>
          <w:szCs w:val="17"/>
          <w:color w:val="231F20"/>
        </w:rPr>
        <w:t>ol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3</w:t>
      </w:r>
      <w:r>
        <w:rPr>
          <w:sz w:val="17"/>
          <w:szCs w:val="17"/>
          <w:color w:val="231F20"/>
          <w:spacing w:val="3"/>
        </w:rPr>
        <w:t>唐</w:t>
      </w:r>
      <w:r>
        <w:rPr>
          <w:sz w:val="17"/>
          <w:szCs w:val="17"/>
        </w:rPr>
        <w:tab/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10"/>
        </w:rPr>
        <w:t>兰：《略论西周微史家族窖藏铜器群的重要意义——陕西</w:t>
      </w:r>
      <w:r>
        <w:rPr>
          <w:sz w:val="17"/>
          <w:szCs w:val="17"/>
        </w:rPr>
        <w:tab/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3"/>
        </w:rPr>
        <w:t>扶风新出墙盘铭文解释》，《文物》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1978</w:t>
      </w:r>
      <w:r>
        <w:rPr>
          <w:sz w:val="17"/>
          <w:szCs w:val="17"/>
          <w:color w:val="231F20"/>
          <w:spacing w:val="-3"/>
        </w:rPr>
        <w:t>年第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3</w:t>
      </w:r>
      <w:r>
        <w:rPr>
          <w:sz w:val="17"/>
          <w:szCs w:val="17"/>
          <w:color w:val="231F20"/>
          <w:spacing w:val="-3"/>
        </w:rPr>
        <w:t>期。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ol4</w:t>
      </w:r>
      <w:r>
        <w:rPr>
          <w:sz w:val="17"/>
          <w:szCs w:val="17"/>
          <w:color w:val="231F20"/>
          <w:spacing w:val="-3"/>
        </w:rPr>
        <w:t>方氏慤</w:t>
      </w:r>
      <w:r>
        <w:rPr>
          <w:sz w:val="17"/>
          <w:szCs w:val="17"/>
        </w:rPr>
        <w:tab/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13"/>
        </w:rPr>
        <w:t>曰：“微，故见胁；强，故敢僭”；孙希旦谓：“胁，谓被劫</w:t>
      </w:r>
      <w:r>
        <w:rPr>
          <w:sz w:val="17"/>
          <w:szCs w:val="17"/>
          <w:color w:val="231F20"/>
          <w:spacing w:val="-14"/>
        </w:rPr>
        <w:t>胁。”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6"/>
        </w:rPr>
        <w:t>孙希旦：《礼记集解》，中华书局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1989</w:t>
      </w:r>
      <w:r>
        <w:rPr>
          <w:sz w:val="17"/>
          <w:szCs w:val="17"/>
          <w:color w:val="231F20"/>
          <w:spacing w:val="-6"/>
        </w:rPr>
        <w:t>年版，第</w:t>
      </w:r>
      <w:r>
        <w:rPr>
          <w:sz w:val="17"/>
          <w:szCs w:val="17"/>
          <w:color w:val="231F20"/>
          <w:spacing w:val="-3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680</w:t>
      </w:r>
      <w:r>
        <w:rPr>
          <w:sz w:val="17"/>
          <w:szCs w:val="17"/>
          <w:color w:val="231F20"/>
          <w:spacing w:val="-6"/>
        </w:rPr>
        <w:t>页。</w:t>
      </w:r>
    </w:p>
    <w:p>
      <w:pPr>
        <w:pStyle w:val="BodyText"/>
        <w:ind w:left="73"/>
        <w:spacing w:line="211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16"/>
        </w:rPr>
        <w:t>参考文献</w:t>
      </w:r>
    </w:p>
    <w:p>
      <w:pPr>
        <w:pStyle w:val="BodyText"/>
        <w:ind w:left="397" w:right="259" w:hanging="392"/>
        <w:spacing w:before="32" w:line="234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</w:rPr>
        <w:t>［</w:t>
      </w:r>
      <w:r>
        <w:rPr>
          <w:sz w:val="17"/>
          <w:szCs w:val="17"/>
          <w:color w:val="231F20"/>
          <w:spacing w:val="-2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</w:rPr>
        <w:t>1</w:t>
      </w:r>
      <w:r>
        <w:rPr>
          <w:sz w:val="17"/>
          <w:szCs w:val="17"/>
          <w:color w:val="231F20"/>
        </w:rPr>
        <w:t>］十三经注疏：礼记正义［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</w:rPr>
        <w:t>M</w:t>
      </w:r>
      <w:r>
        <w:rPr>
          <w:sz w:val="17"/>
          <w:szCs w:val="17"/>
          <w:color w:val="231F20"/>
        </w:rPr>
        <w:t>］</w:t>
      </w:r>
      <w:r>
        <w:rPr>
          <w:rFonts w:ascii="Arial" w:hAnsi="Arial" w:eastAsia="Arial" w:cs="Arial"/>
          <w:sz w:val="17"/>
          <w:szCs w:val="17"/>
          <w:color w:val="231F20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</w:rPr>
        <w:t>整理本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</w:rPr>
        <w:t>.</w:t>
      </w:r>
      <w:r>
        <w:rPr>
          <w:sz w:val="17"/>
          <w:szCs w:val="17"/>
          <w:color w:val="231F20"/>
        </w:rPr>
        <w:t>北京：北京大学 </w:t>
      </w:r>
      <w:r>
        <w:rPr>
          <w:sz w:val="17"/>
          <w:szCs w:val="17"/>
          <w:color w:val="231F20"/>
          <w:spacing w:val="-5"/>
        </w:rPr>
        <w:t>出版社，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2000.</w:t>
      </w:r>
    </w:p>
    <w:p>
      <w:pPr>
        <w:pStyle w:val="BodyText"/>
        <w:ind w:left="384" w:right="259" w:hanging="379"/>
        <w:spacing w:before="37" w:line="241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7"/>
        </w:rPr>
        <w:t>［</w:t>
      </w:r>
      <w:r>
        <w:rPr>
          <w:sz w:val="17"/>
          <w:szCs w:val="17"/>
          <w:color w:val="231F20"/>
          <w:spacing w:val="-14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>2</w:t>
      </w:r>
      <w:r>
        <w:rPr>
          <w:sz w:val="17"/>
          <w:szCs w:val="17"/>
          <w:color w:val="231F20"/>
          <w:spacing w:val="7"/>
        </w:rPr>
        <w:t>］丁鼎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>.</w:t>
      </w:r>
      <w:r>
        <w:rPr>
          <w:sz w:val="17"/>
          <w:szCs w:val="17"/>
          <w:color w:val="231F20"/>
          <w:spacing w:val="7"/>
        </w:rPr>
        <w:t>《仪礼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>·</w:t>
      </w:r>
      <w:r>
        <w:rPr>
          <w:sz w:val="17"/>
          <w:szCs w:val="17"/>
          <w:color w:val="231F20"/>
          <w:spacing w:val="7"/>
        </w:rPr>
        <w:t>丧服》所体现的周代宗法制度与伦理观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14"/>
        </w:rPr>
        <w:t>念［</w:t>
      </w:r>
      <w:r>
        <w:rPr>
          <w:rFonts w:ascii="Arial" w:hAnsi="Arial" w:eastAsia="Arial" w:cs="Arial"/>
          <w:sz w:val="17"/>
          <w:szCs w:val="17"/>
          <w:color w:val="231F20"/>
          <w:spacing w:val="-14"/>
        </w:rPr>
        <w:t>J</w:t>
      </w:r>
      <w:r>
        <w:rPr>
          <w:sz w:val="17"/>
          <w:szCs w:val="17"/>
          <w:color w:val="231F20"/>
          <w:spacing w:val="-14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14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15"/>
        </w:rPr>
        <w:t xml:space="preserve"> </w:t>
      </w:r>
      <w:r>
        <w:rPr>
          <w:sz w:val="17"/>
          <w:szCs w:val="17"/>
          <w:color w:val="231F20"/>
          <w:spacing w:val="-14"/>
        </w:rPr>
        <w:t>民俗研究，</w:t>
      </w:r>
      <w:r>
        <w:rPr>
          <w:rFonts w:ascii="Arial" w:hAnsi="Arial" w:eastAsia="Arial" w:cs="Arial"/>
          <w:sz w:val="17"/>
          <w:szCs w:val="17"/>
          <w:color w:val="231F20"/>
          <w:spacing w:val="-14"/>
        </w:rPr>
        <w:t>2002</w:t>
      </w:r>
      <w:r>
        <w:rPr>
          <w:sz w:val="17"/>
          <w:szCs w:val="17"/>
          <w:color w:val="231F20"/>
          <w:spacing w:val="-14"/>
        </w:rPr>
        <w:t>（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14"/>
        </w:rPr>
        <w:t>3</w:t>
      </w:r>
      <w:r>
        <w:rPr>
          <w:sz w:val="17"/>
          <w:szCs w:val="17"/>
          <w:color w:val="231F20"/>
          <w:spacing w:val="-42"/>
          <w:w w:val="90"/>
        </w:rPr>
        <w:t>）：</w:t>
      </w:r>
      <w:r>
        <w:rPr>
          <w:rFonts w:ascii="Arial" w:hAnsi="Arial" w:eastAsia="Arial" w:cs="Arial"/>
          <w:sz w:val="17"/>
          <w:szCs w:val="17"/>
          <w:color w:val="231F20"/>
          <w:spacing w:val="-14"/>
        </w:rPr>
        <w:t>92.</w:t>
      </w:r>
    </w:p>
    <w:p>
      <w:pPr>
        <w:pStyle w:val="BodyText"/>
        <w:ind w:left="5"/>
        <w:spacing w:before="19" w:line="181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-9"/>
        </w:rPr>
        <w:t>［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9"/>
        </w:rPr>
        <w:t>3</w:t>
      </w:r>
      <w:r>
        <w:rPr>
          <w:sz w:val="17"/>
          <w:szCs w:val="17"/>
          <w:color w:val="231F20"/>
          <w:spacing w:val="-9"/>
        </w:rPr>
        <w:t>］十</w:t>
      </w:r>
      <w:r>
        <w:rPr>
          <w:sz w:val="17"/>
          <w:szCs w:val="17"/>
          <w:color w:val="231F20"/>
          <w:spacing w:val="-19"/>
        </w:rPr>
        <w:t xml:space="preserve"> </w:t>
      </w:r>
      <w:r>
        <w:rPr>
          <w:sz w:val="17"/>
          <w:szCs w:val="17"/>
          <w:color w:val="231F20"/>
          <w:spacing w:val="-9"/>
        </w:rPr>
        <w:t>三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-9"/>
        </w:rPr>
        <w:t>经</w:t>
      </w:r>
      <w:r>
        <w:rPr>
          <w:sz w:val="17"/>
          <w:szCs w:val="17"/>
          <w:color w:val="231F20"/>
          <w:spacing w:val="-18"/>
        </w:rPr>
        <w:t xml:space="preserve"> </w:t>
      </w:r>
      <w:r>
        <w:rPr>
          <w:sz w:val="17"/>
          <w:szCs w:val="17"/>
          <w:color w:val="231F20"/>
          <w:spacing w:val="-9"/>
        </w:rPr>
        <w:t>注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-9"/>
        </w:rPr>
        <w:t>疏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  <w:spacing w:val="-9"/>
        </w:rPr>
        <w:t>：春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  <w:spacing w:val="-9"/>
        </w:rPr>
        <w:t>秋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  <w:spacing w:val="-9"/>
        </w:rPr>
        <w:t>公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-9"/>
        </w:rPr>
        <w:t>羊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  <w:spacing w:val="-9"/>
        </w:rPr>
        <w:t>传</w:t>
      </w:r>
      <w:r>
        <w:rPr>
          <w:sz w:val="17"/>
          <w:szCs w:val="17"/>
          <w:color w:val="231F20"/>
          <w:spacing w:val="-18"/>
        </w:rPr>
        <w:t xml:space="preserve"> </w:t>
      </w:r>
      <w:r>
        <w:rPr>
          <w:sz w:val="17"/>
          <w:szCs w:val="17"/>
          <w:color w:val="231F20"/>
          <w:spacing w:val="-9"/>
        </w:rPr>
        <w:t>注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-9"/>
        </w:rPr>
        <w:t>疏［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9"/>
        </w:rPr>
        <w:t>M</w:t>
      </w:r>
      <w:r>
        <w:rPr>
          <w:sz w:val="17"/>
          <w:szCs w:val="17"/>
          <w:color w:val="231F20"/>
          <w:spacing w:val="-9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10"/>
        </w:rPr>
        <w:t>. </w:t>
      </w:r>
      <w:r>
        <w:rPr>
          <w:sz w:val="17"/>
          <w:szCs w:val="17"/>
          <w:color w:val="231F20"/>
          <w:spacing w:val="-10"/>
        </w:rPr>
        <w:t>阮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  <w:spacing w:val="-10"/>
        </w:rPr>
        <w:t>元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-10"/>
        </w:rPr>
        <w:t>，校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-10"/>
        </w:rPr>
        <w:t>刻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10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19"/>
        </w:rPr>
        <w:t xml:space="preserve"> </w:t>
      </w:r>
      <w:r>
        <w:rPr>
          <w:sz w:val="17"/>
          <w:szCs w:val="17"/>
          <w:color w:val="231F20"/>
          <w:spacing w:val="-10"/>
        </w:rPr>
        <w:t>北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379"/>
        <w:spacing w:before="39" w:line="215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-5"/>
        </w:rPr>
        <w:t>京：中华书局，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2009.</w:t>
      </w:r>
    </w:p>
    <w:p>
      <w:pPr>
        <w:pStyle w:val="BodyText"/>
        <w:ind w:left="377" w:right="71" w:hanging="378"/>
        <w:spacing w:before="20" w:line="226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6"/>
        </w:rPr>
        <w:t>［</w:t>
      </w:r>
      <w:r>
        <w:rPr>
          <w:rFonts w:ascii="Arial" w:hAnsi="Arial" w:eastAsia="Arial" w:cs="Arial"/>
          <w:sz w:val="17"/>
          <w:szCs w:val="17"/>
          <w:color w:val="231F20"/>
          <w:spacing w:val="6"/>
        </w:rPr>
        <w:t>4</w:t>
      </w:r>
      <w:r>
        <w:rPr>
          <w:sz w:val="17"/>
          <w:szCs w:val="17"/>
          <w:color w:val="231F20"/>
          <w:spacing w:val="6"/>
        </w:rPr>
        <w:t>］陈奇猷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6"/>
        </w:rPr>
        <w:t>. </w:t>
      </w:r>
      <w:r>
        <w:rPr>
          <w:sz w:val="17"/>
          <w:szCs w:val="17"/>
          <w:color w:val="231F20"/>
          <w:spacing w:val="6"/>
        </w:rPr>
        <w:t>吕氏春秋新校释［</w:t>
      </w:r>
      <w:r>
        <w:rPr>
          <w:sz w:val="17"/>
          <w:szCs w:val="17"/>
          <w:color w:val="231F20"/>
          <w:spacing w:val="-26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6"/>
        </w:rPr>
        <w:t>M</w:t>
      </w:r>
      <w:r>
        <w:rPr>
          <w:sz w:val="17"/>
          <w:szCs w:val="17"/>
          <w:color w:val="231F20"/>
          <w:spacing w:val="6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6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  <w:spacing w:val="6"/>
        </w:rPr>
        <w:t>上海：上海古籍出版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13"/>
        </w:rPr>
        <w:t>社，</w:t>
      </w:r>
      <w:r>
        <w:rPr>
          <w:rFonts w:ascii="Arial" w:hAnsi="Arial" w:eastAsia="Arial" w:cs="Arial"/>
          <w:sz w:val="17"/>
          <w:szCs w:val="17"/>
          <w:color w:val="231F20"/>
          <w:spacing w:val="-13"/>
        </w:rPr>
        <w:t>2002</w:t>
      </w:r>
      <w:r>
        <w:rPr>
          <w:sz w:val="17"/>
          <w:szCs w:val="17"/>
          <w:color w:val="231F20"/>
          <w:spacing w:val="-13"/>
        </w:rPr>
        <w:t>：</w:t>
      </w:r>
      <w:r>
        <w:rPr>
          <w:rFonts w:ascii="Arial" w:hAnsi="Arial" w:eastAsia="Arial" w:cs="Arial"/>
          <w:sz w:val="17"/>
          <w:szCs w:val="17"/>
          <w:color w:val="231F20"/>
          <w:spacing w:val="-13"/>
        </w:rPr>
        <w:t>1120.</w:t>
      </w:r>
    </w:p>
    <w:p>
      <w:pPr>
        <w:pStyle w:val="BodyText"/>
        <w:ind w:left="377" w:right="19" w:hanging="377"/>
        <w:spacing w:before="13" w:line="249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-7"/>
        </w:rPr>
        <w:t>［</w:t>
      </w:r>
      <w:r>
        <w:rPr>
          <w:sz w:val="17"/>
          <w:szCs w:val="17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5</w:t>
      </w:r>
      <w:r>
        <w:rPr>
          <w:sz w:val="17"/>
          <w:szCs w:val="17"/>
          <w:color w:val="231F20"/>
          <w:spacing w:val="-7"/>
        </w:rPr>
        <w:t>］王</w:t>
      </w:r>
      <w:r>
        <w:rPr>
          <w:sz w:val="17"/>
          <w:szCs w:val="17"/>
          <w:color w:val="231F20"/>
          <w:spacing w:val="16"/>
        </w:rPr>
        <w:t xml:space="preserve"> </w:t>
      </w:r>
      <w:r>
        <w:rPr>
          <w:sz w:val="17"/>
          <w:szCs w:val="17"/>
          <w:color w:val="231F20"/>
          <w:spacing w:val="-7"/>
        </w:rPr>
        <w:t>国 维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. </w:t>
      </w:r>
      <w:r>
        <w:rPr>
          <w:sz w:val="17"/>
          <w:szCs w:val="17"/>
          <w:color w:val="231F20"/>
          <w:spacing w:val="-7"/>
        </w:rPr>
        <w:t>观 堂 集 林［</w:t>
      </w:r>
      <w:r>
        <w:rPr>
          <w:sz w:val="17"/>
          <w:szCs w:val="17"/>
          <w:color w:val="231F20"/>
          <w:spacing w:val="-26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M</w:t>
      </w:r>
      <w:r>
        <w:rPr>
          <w:sz w:val="17"/>
          <w:szCs w:val="17"/>
          <w:color w:val="231F20"/>
          <w:spacing w:val="-7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. </w:t>
      </w:r>
      <w:r>
        <w:rPr>
          <w:sz w:val="17"/>
          <w:szCs w:val="17"/>
          <w:color w:val="231F20"/>
          <w:spacing w:val="-7"/>
        </w:rPr>
        <w:t>北 京 ：中 华 书 局 ，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1959</w:t>
      </w:r>
      <w:r>
        <w:rPr>
          <w:sz w:val="17"/>
          <w:szCs w:val="17"/>
          <w:color w:val="231F20"/>
          <w:spacing w:val="-7"/>
        </w:rPr>
        <w:t>：</w:t>
      </w:r>
      <w:r>
        <w:rPr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>457-458.</w:t>
      </w:r>
    </w:p>
    <w:p>
      <w:pPr>
        <w:pStyle w:val="BodyText"/>
        <w:ind w:left="380" w:right="71" w:hanging="381"/>
        <w:spacing w:before="59" w:line="226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5"/>
        </w:rPr>
        <w:t>［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5"/>
        </w:rPr>
        <w:t>6</w:t>
      </w:r>
      <w:r>
        <w:rPr>
          <w:sz w:val="17"/>
          <w:szCs w:val="17"/>
          <w:color w:val="231F20"/>
          <w:spacing w:val="5"/>
        </w:rPr>
        <w:t>］吕思勉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5"/>
        </w:rPr>
        <w:t>. </w:t>
      </w:r>
      <w:r>
        <w:rPr>
          <w:sz w:val="17"/>
          <w:szCs w:val="17"/>
          <w:color w:val="231F20"/>
          <w:spacing w:val="5"/>
        </w:rPr>
        <w:t>吕著中国通史［</w:t>
      </w:r>
      <w:r>
        <w:rPr>
          <w:sz w:val="17"/>
          <w:szCs w:val="17"/>
          <w:color w:val="231F20"/>
          <w:spacing w:val="-26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5"/>
        </w:rPr>
        <w:t>M</w:t>
      </w:r>
      <w:r>
        <w:rPr>
          <w:sz w:val="17"/>
          <w:szCs w:val="17"/>
          <w:color w:val="231F20"/>
          <w:spacing w:val="5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5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5"/>
        </w:rPr>
        <w:t>上海：华东师范大学出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12"/>
        </w:rPr>
        <w:t>版社，</w:t>
      </w:r>
      <w:r>
        <w:rPr>
          <w:rFonts w:ascii="Arial" w:hAnsi="Arial" w:eastAsia="Arial" w:cs="Arial"/>
          <w:sz w:val="17"/>
          <w:szCs w:val="17"/>
          <w:color w:val="231F20"/>
          <w:spacing w:val="-12"/>
        </w:rPr>
        <w:t>1992</w:t>
      </w:r>
      <w:r>
        <w:rPr>
          <w:sz w:val="17"/>
          <w:szCs w:val="17"/>
          <w:color w:val="231F20"/>
          <w:spacing w:val="-12"/>
        </w:rPr>
        <w:t>：</w:t>
      </w:r>
      <w:r>
        <w:rPr>
          <w:rFonts w:ascii="Arial" w:hAnsi="Arial" w:eastAsia="Arial" w:cs="Arial"/>
          <w:sz w:val="17"/>
          <w:szCs w:val="17"/>
          <w:color w:val="231F20"/>
          <w:spacing w:val="-12"/>
        </w:rPr>
        <w:t>36.</w:t>
      </w:r>
    </w:p>
    <w:p>
      <w:pPr>
        <w:pStyle w:val="BodyText"/>
        <w:ind w:left="380" w:right="71" w:hanging="381"/>
        <w:spacing w:before="14" w:line="224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2"/>
        </w:rPr>
        <w:t>［</w:t>
      </w:r>
      <w:r>
        <w:rPr>
          <w:sz w:val="17"/>
          <w:szCs w:val="17"/>
          <w:color w:val="231F20"/>
          <w:spacing w:val="-1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>7</w:t>
      </w:r>
      <w:r>
        <w:rPr>
          <w:sz w:val="17"/>
          <w:szCs w:val="17"/>
          <w:color w:val="231F20"/>
          <w:spacing w:val="2"/>
        </w:rPr>
        <w:t>］王力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>.</w:t>
      </w:r>
      <w:r>
        <w:rPr>
          <w:sz w:val="17"/>
          <w:szCs w:val="17"/>
          <w:color w:val="231F20"/>
          <w:spacing w:val="2"/>
        </w:rPr>
        <w:t>“八辟</w:t>
      </w:r>
      <w:r>
        <w:rPr>
          <w:sz w:val="17"/>
          <w:szCs w:val="17"/>
          <w:color w:val="231F20"/>
          <w:spacing w:val="-15"/>
        </w:rPr>
        <w:t xml:space="preserve"> </w:t>
      </w:r>
      <w:r>
        <w:rPr>
          <w:sz w:val="17"/>
          <w:szCs w:val="17"/>
          <w:color w:val="231F20"/>
          <w:spacing w:val="2"/>
        </w:rPr>
        <w:t>”与西周社会［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>J</w:t>
      </w:r>
      <w:r>
        <w:rPr>
          <w:sz w:val="17"/>
          <w:szCs w:val="17"/>
          <w:color w:val="231F20"/>
          <w:spacing w:val="2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2"/>
        </w:rPr>
        <w:t>福建论坛（社科教育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11"/>
        </w:rPr>
        <w:t>版</w:t>
      </w:r>
      <w:r>
        <w:rPr>
          <w:sz w:val="17"/>
          <w:szCs w:val="17"/>
          <w:color w:val="231F20"/>
          <w:spacing w:val="-38"/>
          <w:w w:val="87"/>
        </w:rPr>
        <w:t>），</w:t>
      </w:r>
      <w:r>
        <w:rPr>
          <w:rFonts w:ascii="Arial" w:hAnsi="Arial" w:eastAsia="Arial" w:cs="Arial"/>
          <w:sz w:val="17"/>
          <w:szCs w:val="17"/>
          <w:color w:val="231F20"/>
          <w:spacing w:val="-11"/>
        </w:rPr>
        <w:t>2007</w:t>
      </w:r>
      <w:r>
        <w:rPr>
          <w:sz w:val="17"/>
          <w:szCs w:val="17"/>
          <w:color w:val="231F20"/>
          <w:spacing w:val="-11"/>
        </w:rPr>
        <w:t>（</w:t>
      </w:r>
      <w:r>
        <w:rPr>
          <w:rFonts w:ascii="Arial" w:hAnsi="Arial" w:eastAsia="Arial" w:cs="Arial"/>
          <w:sz w:val="17"/>
          <w:szCs w:val="17"/>
          <w:color w:val="231F20"/>
          <w:spacing w:val="-11"/>
        </w:rPr>
        <w:t>4</w:t>
      </w:r>
      <w:r>
        <w:rPr>
          <w:sz w:val="17"/>
          <w:szCs w:val="17"/>
          <w:color w:val="231F20"/>
          <w:spacing w:val="-38"/>
          <w:w w:val="87"/>
        </w:rPr>
        <w:t>）：</w:t>
      </w:r>
      <w:r>
        <w:rPr>
          <w:rFonts w:ascii="Arial" w:hAnsi="Arial" w:eastAsia="Arial" w:cs="Arial"/>
          <w:sz w:val="17"/>
          <w:szCs w:val="17"/>
          <w:color w:val="231F20"/>
          <w:spacing w:val="-11"/>
        </w:rPr>
        <w:t>82.</w:t>
      </w:r>
    </w:p>
    <w:p>
      <w:pPr>
        <w:pStyle w:val="BodyText"/>
        <w:spacing w:before="20" w:line="210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-8"/>
        </w:rPr>
        <w:t>［</w:t>
      </w:r>
      <w:r>
        <w:rPr>
          <w:sz w:val="17"/>
          <w:szCs w:val="17"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>8</w:t>
      </w:r>
      <w:r>
        <w:rPr>
          <w:sz w:val="17"/>
          <w:szCs w:val="17"/>
          <w:color w:val="231F20"/>
          <w:spacing w:val="-8"/>
        </w:rPr>
        <w:t>］司马迁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>.</w:t>
      </w:r>
      <w:r>
        <w:rPr>
          <w:sz w:val="17"/>
          <w:szCs w:val="17"/>
          <w:color w:val="231F20"/>
          <w:spacing w:val="-8"/>
        </w:rPr>
        <w:t>史记［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>M</w:t>
      </w:r>
      <w:r>
        <w:rPr>
          <w:sz w:val="17"/>
          <w:szCs w:val="17"/>
          <w:color w:val="231F20"/>
          <w:spacing w:val="-8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>.</w:t>
      </w:r>
      <w:r>
        <w:rPr>
          <w:sz w:val="17"/>
          <w:szCs w:val="17"/>
          <w:color w:val="231F20"/>
          <w:spacing w:val="-8"/>
        </w:rPr>
        <w:t>北京：中华书局，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>1982.</w:t>
      </w:r>
    </w:p>
    <w:p>
      <w:pPr>
        <w:pStyle w:val="BodyText"/>
        <w:spacing w:before="27" w:line="210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-7"/>
        </w:rPr>
        <w:t>［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9</w:t>
      </w:r>
      <w:r>
        <w:rPr>
          <w:sz w:val="17"/>
          <w:szCs w:val="17"/>
          <w:color w:val="231F20"/>
          <w:spacing w:val="-7"/>
        </w:rPr>
        <w:t>］孙希旦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.</w:t>
      </w:r>
      <w:r>
        <w:rPr>
          <w:sz w:val="17"/>
          <w:szCs w:val="17"/>
          <w:color w:val="231F20"/>
          <w:spacing w:val="-7"/>
        </w:rPr>
        <w:t>礼记集解［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M</w:t>
      </w:r>
      <w:r>
        <w:rPr>
          <w:sz w:val="17"/>
          <w:szCs w:val="17"/>
          <w:color w:val="231F20"/>
          <w:spacing w:val="-7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.</w:t>
      </w:r>
      <w:r>
        <w:rPr>
          <w:sz w:val="17"/>
          <w:szCs w:val="17"/>
          <w:color w:val="231F20"/>
          <w:spacing w:val="-7"/>
        </w:rPr>
        <w:t>北京：中华书局，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1989</w:t>
      </w:r>
      <w:r>
        <w:rPr>
          <w:sz w:val="17"/>
          <w:szCs w:val="17"/>
          <w:color w:val="231F20"/>
          <w:spacing w:val="-7"/>
        </w:rPr>
        <w:t>：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164.</w:t>
      </w:r>
    </w:p>
    <w:p>
      <w:pPr>
        <w:pStyle w:val="BodyText"/>
        <w:spacing w:before="27" w:line="210" w:lineRule="auto"/>
        <w:rPr>
          <w:sz w:val="17"/>
          <w:szCs w:val="17"/>
        </w:rPr>
      </w:pPr>
      <w:r>
        <w:rPr>
          <w:sz w:val="17"/>
          <w:szCs w:val="17"/>
          <w:color w:val="231F20"/>
        </w:rPr>
        <w:t>［</w:t>
      </w:r>
      <w:r>
        <w:rPr>
          <w:sz w:val="17"/>
          <w:szCs w:val="17"/>
          <w:color w:val="231F20"/>
          <w:spacing w:val="-3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</w:rPr>
        <w:t>10</w:t>
      </w:r>
      <w:r>
        <w:rPr>
          <w:sz w:val="17"/>
          <w:szCs w:val="17"/>
          <w:color w:val="231F20"/>
        </w:rPr>
        <w:t>］黄怀信</w:t>
      </w:r>
      <w:r>
        <w:rPr>
          <w:sz w:val="17"/>
          <w:szCs w:val="17"/>
          <w:color w:val="231F20"/>
          <w:spacing w:val="-26"/>
        </w:rPr>
        <w:t xml:space="preserve"> </w:t>
      </w:r>
      <w:r>
        <w:rPr>
          <w:sz w:val="17"/>
          <w:szCs w:val="17"/>
          <w:color w:val="231F20"/>
        </w:rPr>
        <w:t>，张懋镕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</w:rPr>
        <w:t>，田旭东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</w:rPr>
        <w:t>逸周书汇校集注［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</w:rPr>
        <w:t>M</w:t>
      </w:r>
      <w:r>
        <w:rPr>
          <w:sz w:val="17"/>
          <w:szCs w:val="17"/>
          <w:color w:val="231F20"/>
        </w:rPr>
        <w:t>］</w:t>
      </w:r>
      <w:r>
        <w:rPr>
          <w:rFonts w:ascii="Arial" w:hAnsi="Arial" w:eastAsia="Arial" w:cs="Arial"/>
          <w:sz w:val="17"/>
          <w:szCs w:val="17"/>
          <w:color w:val="231F20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</w:rPr>
        <w:t>修</w:t>
      </w:r>
    </w:p>
    <w:p>
      <w:pPr>
        <w:pStyle w:val="BodyText"/>
        <w:ind w:left="465"/>
        <w:spacing w:before="26" w:line="215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-1"/>
        </w:rPr>
        <w:t>订本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>.</w:t>
      </w:r>
      <w:r>
        <w:rPr>
          <w:sz w:val="17"/>
          <w:szCs w:val="17"/>
          <w:color w:val="231F20"/>
          <w:spacing w:val="-1"/>
        </w:rPr>
        <w:t>上海：上海古籍出版社，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>2007</w:t>
      </w:r>
      <w:r>
        <w:rPr>
          <w:sz w:val="17"/>
          <w:szCs w:val="17"/>
          <w:color w:val="231F20"/>
          <w:spacing w:val="-1"/>
        </w:rPr>
        <w:t>：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>478.</w:t>
      </w:r>
    </w:p>
    <w:p>
      <w:pPr>
        <w:pStyle w:val="BodyText"/>
        <w:spacing w:before="21" w:line="210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-2"/>
        </w:rPr>
        <w:t>［</w:t>
      </w:r>
      <w:r>
        <w:rPr>
          <w:sz w:val="17"/>
          <w:szCs w:val="17"/>
          <w:color w:val="231F20"/>
          <w:spacing w:val="-3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11</w:t>
      </w:r>
      <w:r>
        <w:rPr>
          <w:sz w:val="17"/>
          <w:szCs w:val="17"/>
          <w:color w:val="231F20"/>
          <w:spacing w:val="-2"/>
        </w:rPr>
        <w:t>］崔述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26"/>
        </w:rPr>
        <w:t xml:space="preserve"> </w:t>
      </w:r>
      <w:r>
        <w:rPr>
          <w:sz w:val="17"/>
          <w:szCs w:val="17"/>
          <w:color w:val="231F20"/>
          <w:spacing w:val="-2"/>
        </w:rPr>
        <w:t>崔东壁遗书［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M</w:t>
      </w:r>
      <w:r>
        <w:rPr>
          <w:sz w:val="17"/>
          <w:szCs w:val="17"/>
          <w:color w:val="231F20"/>
          <w:spacing w:val="-2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27"/>
        </w:rPr>
        <w:t xml:space="preserve"> </w:t>
      </w:r>
      <w:r>
        <w:rPr>
          <w:sz w:val="17"/>
          <w:szCs w:val="17"/>
          <w:color w:val="231F20"/>
          <w:spacing w:val="-2"/>
        </w:rPr>
        <w:t>顾颉刚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-2"/>
        </w:rPr>
        <w:t>，编订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27"/>
        </w:rPr>
        <w:t xml:space="preserve"> </w:t>
      </w:r>
      <w:r>
        <w:rPr>
          <w:sz w:val="17"/>
          <w:szCs w:val="17"/>
          <w:color w:val="231F20"/>
          <w:spacing w:val="-2"/>
        </w:rPr>
        <w:t>上海：上海古</w:t>
      </w:r>
    </w:p>
    <w:p>
      <w:pPr>
        <w:pStyle w:val="BodyText"/>
        <w:ind w:left="460"/>
        <w:spacing w:before="26" w:line="215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-6"/>
        </w:rPr>
        <w:t>籍出版社，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2013</w:t>
      </w:r>
      <w:r>
        <w:rPr>
          <w:sz w:val="17"/>
          <w:szCs w:val="17"/>
          <w:color w:val="231F20"/>
          <w:spacing w:val="-6"/>
        </w:rPr>
        <w:t>：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234.</w:t>
      </w:r>
    </w:p>
    <w:p>
      <w:pPr>
        <w:pStyle w:val="BodyText"/>
        <w:ind w:left="460" w:right="17" w:hanging="461"/>
        <w:spacing w:before="20" w:line="224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11"/>
        </w:rPr>
        <w:t>［</w:t>
      </w:r>
      <w:r>
        <w:rPr>
          <w:sz w:val="17"/>
          <w:szCs w:val="17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11"/>
        </w:rPr>
        <w:t>12</w:t>
      </w:r>
      <w:r>
        <w:rPr>
          <w:sz w:val="17"/>
          <w:szCs w:val="17"/>
          <w:color w:val="231F20"/>
          <w:spacing w:val="11"/>
        </w:rPr>
        <w:t>］晁福林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11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  <w:spacing w:val="11"/>
        </w:rPr>
        <w:t>西周恭懿孝夷时期的王室内部斗争：以彝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14"/>
        </w:rPr>
        <w:t>铭及竹简资料为中心的考察［</w:t>
      </w:r>
      <w:r>
        <w:rPr>
          <w:rFonts w:ascii="Arial" w:hAnsi="Arial" w:eastAsia="Arial" w:cs="Arial"/>
          <w:sz w:val="17"/>
          <w:szCs w:val="17"/>
          <w:color w:val="231F20"/>
          <w:spacing w:val="14"/>
        </w:rPr>
        <w:t>J</w:t>
      </w:r>
      <w:r>
        <w:rPr>
          <w:sz w:val="17"/>
          <w:szCs w:val="17"/>
          <w:color w:val="231F20"/>
          <w:spacing w:val="14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14"/>
        </w:rPr>
        <w:t>. </w:t>
      </w:r>
      <w:r>
        <w:rPr>
          <w:sz w:val="17"/>
          <w:szCs w:val="17"/>
          <w:color w:val="231F20"/>
          <w:spacing w:val="14"/>
        </w:rPr>
        <w:t>中华文史论丛</w:t>
      </w:r>
      <w:r>
        <w:rPr>
          <w:sz w:val="17"/>
          <w:szCs w:val="17"/>
          <w:color w:val="231F20"/>
          <w:spacing w:val="-18"/>
        </w:rPr>
        <w:t xml:space="preserve"> </w:t>
      </w:r>
      <w:r>
        <w:rPr>
          <w:sz w:val="17"/>
          <w:szCs w:val="17"/>
          <w:color w:val="231F20"/>
          <w:spacing w:val="14"/>
        </w:rPr>
        <w:t>，</w:t>
      </w:r>
    </w:p>
    <w:p>
      <w:pPr>
        <w:pStyle w:val="BodyText"/>
        <w:ind w:left="463"/>
        <w:spacing w:before="20" w:line="210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color w:val="231F20"/>
          <w:spacing w:val="-12"/>
        </w:rPr>
        <w:t>2020</w:t>
      </w:r>
      <w:r>
        <w:rPr>
          <w:sz w:val="17"/>
          <w:szCs w:val="17"/>
          <w:color w:val="231F20"/>
          <w:spacing w:val="-12"/>
        </w:rPr>
        <w:t>（</w:t>
      </w:r>
      <w:r>
        <w:rPr>
          <w:rFonts w:ascii="Arial" w:hAnsi="Arial" w:eastAsia="Arial" w:cs="Arial"/>
          <w:sz w:val="17"/>
          <w:szCs w:val="17"/>
          <w:color w:val="231F20"/>
          <w:spacing w:val="-12"/>
        </w:rPr>
        <w:t>4</w:t>
      </w:r>
      <w:r>
        <w:rPr>
          <w:sz w:val="17"/>
          <w:szCs w:val="17"/>
          <w:color w:val="231F20"/>
          <w:spacing w:val="-42"/>
          <w:w w:val="90"/>
        </w:rPr>
        <w:t>）：</w:t>
      </w:r>
      <w:r>
        <w:rPr>
          <w:rFonts w:ascii="Arial" w:hAnsi="Arial" w:eastAsia="Arial" w:cs="Arial"/>
          <w:sz w:val="17"/>
          <w:szCs w:val="17"/>
          <w:color w:val="231F20"/>
          <w:spacing w:val="-12"/>
        </w:rPr>
        <w:t>65.</w:t>
      </w:r>
    </w:p>
    <w:p>
      <w:pPr>
        <w:pStyle w:val="BodyText"/>
        <w:spacing w:before="27" w:line="210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-1"/>
        </w:rPr>
        <w:t>［</w:t>
      </w:r>
      <w:r>
        <w:rPr>
          <w:sz w:val="17"/>
          <w:szCs w:val="17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>13</w:t>
      </w:r>
      <w:r>
        <w:rPr>
          <w:sz w:val="17"/>
          <w:szCs w:val="17"/>
          <w:color w:val="231F20"/>
          <w:spacing w:val="-1"/>
        </w:rPr>
        <w:t>］十三经注疏：春秋左传正义［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>M</w:t>
      </w:r>
      <w:r>
        <w:rPr>
          <w:sz w:val="17"/>
          <w:szCs w:val="17"/>
          <w:color w:val="231F20"/>
          <w:spacing w:val="-1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18"/>
        </w:rPr>
        <w:t xml:space="preserve"> </w:t>
      </w:r>
      <w:r>
        <w:rPr>
          <w:sz w:val="17"/>
          <w:szCs w:val="17"/>
          <w:color w:val="231F20"/>
          <w:spacing w:val="-1"/>
        </w:rPr>
        <w:t>阮元，校刻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>.</w:t>
      </w:r>
      <w:r>
        <w:rPr>
          <w:sz w:val="17"/>
          <w:szCs w:val="17"/>
          <w:color w:val="231F20"/>
          <w:spacing w:val="-1"/>
        </w:rPr>
        <w:t>北京：</w:t>
      </w:r>
    </w:p>
    <w:p>
      <w:pPr>
        <w:pStyle w:val="BodyText"/>
        <w:ind w:left="477"/>
        <w:spacing w:before="26" w:line="215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-5"/>
        </w:rPr>
        <w:t>中华书局，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2009</w:t>
      </w:r>
      <w:r>
        <w:rPr>
          <w:sz w:val="17"/>
          <w:szCs w:val="17"/>
          <w:color w:val="231F20"/>
          <w:spacing w:val="-5"/>
        </w:rPr>
        <w:t>：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4591-4592.</w:t>
      </w:r>
    </w:p>
    <w:p>
      <w:pPr>
        <w:pStyle w:val="BodyText"/>
        <w:spacing w:before="21" w:line="210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6"/>
        </w:rPr>
        <w:t>［</w:t>
      </w:r>
      <w:r>
        <w:rPr>
          <w:sz w:val="17"/>
          <w:szCs w:val="17"/>
          <w:color w:val="231F20"/>
          <w:spacing w:val="-3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6"/>
        </w:rPr>
        <w:t>14</w:t>
      </w:r>
      <w:r>
        <w:rPr>
          <w:sz w:val="17"/>
          <w:szCs w:val="17"/>
          <w:color w:val="231F20"/>
          <w:spacing w:val="6"/>
        </w:rPr>
        <w:t>］清华大学出土文献研究与保护中心，李学勤</w:t>
      </w:r>
      <w:r>
        <w:rPr>
          <w:rFonts w:ascii="Arial" w:hAnsi="Arial" w:eastAsia="Arial" w:cs="Arial"/>
          <w:sz w:val="17"/>
          <w:szCs w:val="17"/>
          <w:color w:val="231F20"/>
          <w:spacing w:val="6"/>
        </w:rPr>
        <w:t>.</w:t>
      </w:r>
      <w:r>
        <w:rPr>
          <w:sz w:val="17"/>
          <w:szCs w:val="17"/>
          <w:color w:val="231F20"/>
          <w:spacing w:val="6"/>
        </w:rPr>
        <w:t>清华大</w:t>
      </w:r>
    </w:p>
    <w:p>
      <w:pPr>
        <w:pStyle w:val="BodyText"/>
        <w:ind w:left="445"/>
        <w:spacing w:before="27" w:line="210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-10"/>
        </w:rPr>
        <w:t>学藏战国竹简：贰［</w:t>
      </w:r>
      <w:r>
        <w:rPr>
          <w:sz w:val="17"/>
          <w:szCs w:val="17"/>
          <w:color w:val="231F20"/>
          <w:spacing w:val="-14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10"/>
        </w:rPr>
        <w:t>M</w:t>
      </w:r>
      <w:r>
        <w:rPr>
          <w:sz w:val="17"/>
          <w:szCs w:val="17"/>
          <w:color w:val="231F20"/>
          <w:spacing w:val="-10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10"/>
        </w:rPr>
        <w:t>.</w:t>
      </w:r>
      <w:r>
        <w:rPr>
          <w:sz w:val="17"/>
          <w:szCs w:val="17"/>
          <w:color w:val="231F20"/>
          <w:spacing w:val="-10"/>
        </w:rPr>
        <w:t>上海：中西书局，</w:t>
      </w:r>
      <w:r>
        <w:rPr>
          <w:rFonts w:ascii="Arial" w:hAnsi="Arial" w:eastAsia="Arial" w:cs="Arial"/>
          <w:sz w:val="17"/>
          <w:szCs w:val="17"/>
          <w:color w:val="231F20"/>
          <w:spacing w:val="-10"/>
        </w:rPr>
        <w:t>2011</w:t>
      </w:r>
      <w:r>
        <w:rPr>
          <w:sz w:val="17"/>
          <w:szCs w:val="17"/>
          <w:color w:val="231F20"/>
          <w:spacing w:val="-10"/>
        </w:rPr>
        <w:t>：</w:t>
      </w:r>
      <w:r>
        <w:rPr>
          <w:rFonts w:ascii="Arial" w:hAnsi="Arial" w:eastAsia="Arial" w:cs="Arial"/>
          <w:sz w:val="17"/>
          <w:szCs w:val="17"/>
          <w:color w:val="231F20"/>
          <w:spacing w:val="-10"/>
        </w:rPr>
        <w:t>138.</w:t>
      </w:r>
    </w:p>
    <w:p>
      <w:pPr>
        <w:pStyle w:val="BodyText"/>
        <w:spacing w:before="26" w:line="210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</w:rPr>
        <w:t>［</w:t>
      </w:r>
      <w:r>
        <w:rPr>
          <w:sz w:val="17"/>
          <w:szCs w:val="17"/>
          <w:color w:val="231F20"/>
          <w:spacing w:val="-2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</w:rPr>
        <w:t>15</w:t>
      </w:r>
      <w:r>
        <w:rPr>
          <w:sz w:val="17"/>
          <w:szCs w:val="17"/>
          <w:color w:val="231F20"/>
        </w:rPr>
        <w:t>］晁福林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26"/>
        </w:rPr>
        <w:t xml:space="preserve"> </w:t>
      </w:r>
      <w:r>
        <w:rPr>
          <w:sz w:val="17"/>
          <w:szCs w:val="17"/>
          <w:color w:val="231F20"/>
        </w:rPr>
        <w:t>清华简《系年》与两周之际史事的重构［</w:t>
      </w:r>
      <w:r>
        <w:rPr>
          <w:rFonts w:ascii="Arial" w:hAnsi="Arial" w:eastAsia="Arial" w:cs="Arial"/>
          <w:sz w:val="17"/>
          <w:szCs w:val="17"/>
          <w:color w:val="231F20"/>
        </w:rPr>
        <w:t>J</w:t>
      </w:r>
      <w:r>
        <w:rPr>
          <w:sz w:val="17"/>
          <w:szCs w:val="17"/>
          <w:color w:val="231F20"/>
        </w:rPr>
        <w:t>］</w:t>
      </w:r>
      <w:r>
        <w:rPr>
          <w:rFonts w:ascii="Arial" w:hAnsi="Arial" w:eastAsia="Arial" w:cs="Arial"/>
          <w:sz w:val="17"/>
          <w:szCs w:val="17"/>
          <w:color w:val="231F20"/>
        </w:rPr>
        <w:t>.</w:t>
      </w:r>
    </w:p>
    <w:p>
      <w:pPr>
        <w:pStyle w:val="BodyText"/>
        <w:ind w:left="458"/>
        <w:spacing w:before="27" w:line="210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-9"/>
        </w:rPr>
        <w:t>历史研究，</w:t>
      </w:r>
      <w:r>
        <w:rPr>
          <w:rFonts w:ascii="Arial" w:hAnsi="Arial" w:eastAsia="Arial" w:cs="Arial"/>
          <w:sz w:val="17"/>
          <w:szCs w:val="17"/>
          <w:color w:val="231F20"/>
          <w:spacing w:val="-9"/>
        </w:rPr>
        <w:t>2013</w:t>
      </w:r>
      <w:r>
        <w:rPr>
          <w:sz w:val="17"/>
          <w:szCs w:val="17"/>
          <w:color w:val="231F20"/>
          <w:spacing w:val="-9"/>
        </w:rPr>
        <w:t>（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9"/>
        </w:rPr>
        <w:t>6</w:t>
      </w:r>
      <w:r>
        <w:rPr>
          <w:sz w:val="17"/>
          <w:szCs w:val="17"/>
          <w:color w:val="231F20"/>
          <w:spacing w:val="-45"/>
          <w:w w:val="95"/>
        </w:rPr>
        <w:t>）：</w:t>
      </w:r>
      <w:r>
        <w:rPr>
          <w:rFonts w:ascii="Arial" w:hAnsi="Arial" w:eastAsia="Arial" w:cs="Arial"/>
          <w:sz w:val="17"/>
          <w:szCs w:val="17"/>
          <w:color w:val="231F20"/>
          <w:spacing w:val="-9"/>
        </w:rPr>
        <w:t>162.</w:t>
      </w:r>
    </w:p>
    <w:p>
      <w:pPr>
        <w:pStyle w:val="BodyText"/>
        <w:ind w:left="477" w:right="19" w:hanging="477"/>
        <w:spacing w:before="26" w:line="226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-2"/>
        </w:rPr>
        <w:t>［</w:t>
      </w:r>
      <w:r>
        <w:rPr>
          <w:sz w:val="17"/>
          <w:szCs w:val="17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16</w:t>
      </w:r>
      <w:r>
        <w:rPr>
          <w:sz w:val="17"/>
          <w:szCs w:val="17"/>
          <w:color w:val="231F20"/>
          <w:spacing w:val="-2"/>
        </w:rPr>
        <w:t>］徐元诰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11"/>
        </w:rPr>
        <w:t xml:space="preserve"> </w:t>
      </w:r>
      <w:r>
        <w:rPr>
          <w:sz w:val="17"/>
          <w:szCs w:val="17"/>
          <w:color w:val="231F20"/>
          <w:spacing w:val="-2"/>
        </w:rPr>
        <w:t>国语集解［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M</w:t>
      </w:r>
      <w:r>
        <w:rPr>
          <w:sz w:val="17"/>
          <w:szCs w:val="17"/>
          <w:color w:val="231F20"/>
          <w:spacing w:val="-2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26"/>
        </w:rPr>
        <w:t xml:space="preserve"> </w:t>
      </w:r>
      <w:r>
        <w:rPr>
          <w:sz w:val="17"/>
          <w:szCs w:val="17"/>
          <w:color w:val="231F20"/>
          <w:spacing w:val="-2"/>
        </w:rPr>
        <w:t>王树民，沈长云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27"/>
        </w:rPr>
        <w:t xml:space="preserve"> </w:t>
      </w:r>
      <w:r>
        <w:rPr>
          <w:sz w:val="17"/>
          <w:szCs w:val="17"/>
          <w:color w:val="231F20"/>
          <w:spacing w:val="-2"/>
        </w:rPr>
        <w:t>点校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.</w:t>
      </w:r>
      <w:r>
        <w:rPr>
          <w:sz w:val="17"/>
          <w:szCs w:val="17"/>
          <w:color w:val="231F20"/>
          <w:spacing w:val="-2"/>
        </w:rPr>
        <w:t>北京：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8"/>
        </w:rPr>
        <w:t>中华书局，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>2002</w:t>
      </w:r>
      <w:r>
        <w:rPr>
          <w:sz w:val="17"/>
          <w:szCs w:val="17"/>
          <w:color w:val="231F20"/>
          <w:spacing w:val="-8"/>
        </w:rPr>
        <w:t>：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>22.</w:t>
      </w:r>
    </w:p>
    <w:p>
      <w:pPr>
        <w:pStyle w:val="BodyText"/>
        <w:ind w:left="462" w:right="71" w:hanging="462"/>
        <w:spacing w:before="14" w:line="224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</w:rPr>
        <w:t>［</w:t>
      </w:r>
      <w:r>
        <w:rPr>
          <w:sz w:val="17"/>
          <w:szCs w:val="17"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</w:rPr>
        <w:t>17</w:t>
      </w:r>
      <w:r>
        <w:rPr>
          <w:sz w:val="17"/>
          <w:szCs w:val="17"/>
          <w:color w:val="231F20"/>
        </w:rPr>
        <w:t>］吕慧燕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</w:rPr>
        <w:t>.</w:t>
      </w:r>
      <w:r>
        <w:rPr>
          <w:sz w:val="17"/>
          <w:szCs w:val="17"/>
          <w:color w:val="231F20"/>
        </w:rPr>
        <w:t>论周王室在“礼崩乐坏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</w:rPr>
        <w:t>”</w:t>
      </w:r>
      <w:r>
        <w:rPr>
          <w:sz w:val="17"/>
          <w:szCs w:val="17"/>
          <w:color w:val="231F20"/>
          <w:spacing w:val="-1"/>
        </w:rPr>
        <w:t>中的作用［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>J</w:t>
      </w:r>
      <w:r>
        <w:rPr>
          <w:sz w:val="17"/>
          <w:szCs w:val="17"/>
          <w:color w:val="231F20"/>
          <w:spacing w:val="-1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>.</w:t>
      </w:r>
      <w:r>
        <w:rPr>
          <w:sz w:val="17"/>
          <w:szCs w:val="17"/>
          <w:color w:val="231F20"/>
          <w:spacing w:val="-1"/>
        </w:rPr>
        <w:t>武汉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</w:rPr>
        <w:t>大学学报（哲学社会科学版</w:t>
      </w:r>
      <w:r>
        <w:rPr>
          <w:sz w:val="17"/>
          <w:szCs w:val="17"/>
          <w:color w:val="231F20"/>
          <w:spacing w:val="-38"/>
          <w:w w:val="87"/>
        </w:rPr>
        <w:t>），</w:t>
      </w:r>
      <w:r>
        <w:rPr>
          <w:rFonts w:ascii="Arial" w:hAnsi="Arial" w:eastAsia="Arial" w:cs="Arial"/>
          <w:sz w:val="17"/>
          <w:szCs w:val="17"/>
          <w:color w:val="231F20"/>
        </w:rPr>
        <w:t>2007</w:t>
      </w:r>
      <w:r>
        <w:rPr>
          <w:sz w:val="17"/>
          <w:szCs w:val="17"/>
          <w:color w:val="231F20"/>
        </w:rPr>
        <w:t>（</w:t>
      </w:r>
      <w:r>
        <w:rPr>
          <w:sz w:val="17"/>
          <w:szCs w:val="17"/>
          <w:color w:val="231F20"/>
          <w:spacing w:val="-26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</w:rPr>
        <w:t>5</w:t>
      </w:r>
      <w:r>
        <w:rPr>
          <w:sz w:val="17"/>
          <w:szCs w:val="17"/>
          <w:color w:val="231F20"/>
          <w:spacing w:val="-38"/>
          <w:w w:val="87"/>
        </w:rPr>
        <w:t>）：</w:t>
      </w:r>
      <w:r>
        <w:rPr>
          <w:rFonts w:ascii="Arial" w:hAnsi="Arial" w:eastAsia="Arial" w:cs="Arial"/>
          <w:sz w:val="17"/>
          <w:szCs w:val="17"/>
          <w:color w:val="231F20"/>
        </w:rPr>
        <w:t>756.</w:t>
      </w:r>
    </w:p>
    <w:p>
      <w:pPr>
        <w:pStyle w:val="BodyText"/>
        <w:ind w:left="460" w:right="17" w:hanging="460"/>
        <w:spacing w:before="19" w:line="224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2"/>
        </w:rPr>
        <w:t>［</w:t>
      </w:r>
      <w:r>
        <w:rPr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>18</w:t>
      </w:r>
      <w:r>
        <w:rPr>
          <w:sz w:val="17"/>
          <w:szCs w:val="17"/>
          <w:color w:val="231F20"/>
          <w:spacing w:val="2"/>
        </w:rPr>
        <w:t>］王彪，黄朴民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>.</w:t>
      </w:r>
      <w:r>
        <w:rPr>
          <w:sz w:val="17"/>
          <w:szCs w:val="17"/>
          <w:color w:val="231F20"/>
          <w:spacing w:val="2"/>
        </w:rPr>
        <w:t>晋国宗法政治的蜕变［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>J</w:t>
      </w:r>
      <w:r>
        <w:rPr>
          <w:sz w:val="17"/>
          <w:szCs w:val="17"/>
          <w:color w:val="231F20"/>
          <w:spacing w:val="2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>.</w:t>
      </w:r>
      <w:r>
        <w:rPr>
          <w:sz w:val="17"/>
          <w:szCs w:val="17"/>
          <w:color w:val="231F20"/>
          <w:spacing w:val="2"/>
        </w:rPr>
        <w:t>人文杂志，</w:t>
      </w:r>
      <w:r>
        <w:rPr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15"/>
        </w:rPr>
        <w:t>2015</w:t>
      </w:r>
      <w:r>
        <w:rPr>
          <w:sz w:val="17"/>
          <w:szCs w:val="17"/>
          <w:color w:val="231F20"/>
          <w:spacing w:val="-15"/>
        </w:rPr>
        <w:t>（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15"/>
        </w:rPr>
        <w:t>5</w:t>
      </w:r>
      <w:r>
        <w:rPr>
          <w:sz w:val="17"/>
          <w:szCs w:val="17"/>
          <w:color w:val="231F20"/>
          <w:spacing w:val="-43"/>
          <w:w w:val="91"/>
        </w:rPr>
        <w:t>）：</w:t>
      </w:r>
      <w:r>
        <w:rPr>
          <w:rFonts w:ascii="Arial" w:hAnsi="Arial" w:eastAsia="Arial" w:cs="Arial"/>
          <w:sz w:val="17"/>
          <w:szCs w:val="17"/>
          <w:color w:val="231F20"/>
          <w:spacing w:val="-15"/>
        </w:rPr>
        <w:t>86.</w:t>
      </w:r>
    </w:p>
    <w:p>
      <w:pPr>
        <w:pStyle w:val="BodyText"/>
        <w:ind w:left="462" w:right="17" w:hanging="463"/>
        <w:spacing w:before="20" w:line="201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</w:rPr>
        <w:t>［</w:t>
      </w:r>
      <w:r>
        <w:rPr>
          <w:sz w:val="17"/>
          <w:szCs w:val="17"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</w:rPr>
        <w:t>19</w:t>
      </w:r>
      <w:r>
        <w:rPr>
          <w:sz w:val="17"/>
          <w:szCs w:val="17"/>
          <w:color w:val="231F20"/>
        </w:rPr>
        <w:t>］杨伯峻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</w:rPr>
        <w:t>春秋左传注［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</w:rPr>
        <w:t>M</w:t>
      </w:r>
      <w:r>
        <w:rPr>
          <w:sz w:val="17"/>
          <w:szCs w:val="17"/>
          <w:color w:val="231F20"/>
        </w:rPr>
        <w:t>］</w:t>
      </w:r>
      <w:r>
        <w:rPr>
          <w:rFonts w:ascii="Arial" w:hAnsi="Arial" w:eastAsia="Arial" w:cs="Arial"/>
          <w:sz w:val="17"/>
          <w:szCs w:val="17"/>
          <w:color w:val="231F20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27"/>
        </w:rPr>
        <w:t xml:space="preserve"> </w:t>
      </w:r>
      <w:r>
        <w:rPr>
          <w:sz w:val="17"/>
          <w:szCs w:val="17"/>
          <w:color w:val="231F20"/>
        </w:rPr>
        <w:t>修订本</w:t>
      </w:r>
      <w:r>
        <w:rPr>
          <w:sz w:val="17"/>
          <w:szCs w:val="17"/>
          <w:color w:val="231F20"/>
          <w:spacing w:val="-27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27"/>
        </w:rPr>
        <w:t xml:space="preserve"> </w:t>
      </w:r>
      <w:r>
        <w:rPr>
          <w:sz w:val="17"/>
          <w:szCs w:val="17"/>
          <w:color w:val="231F20"/>
        </w:rPr>
        <w:t>北京：中华书局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</w:rPr>
        <w:t>， </w:t>
      </w:r>
      <w:r>
        <w:rPr>
          <w:rFonts w:ascii="Arial" w:hAnsi="Arial" w:eastAsia="Arial" w:cs="Arial"/>
          <w:sz w:val="17"/>
          <w:szCs w:val="17"/>
          <w:color w:val="231F20"/>
          <w:spacing w:val="-12"/>
        </w:rPr>
        <w:t>2009</w:t>
      </w:r>
      <w:r>
        <w:rPr>
          <w:sz w:val="17"/>
          <w:szCs w:val="17"/>
          <w:color w:val="231F20"/>
          <w:spacing w:val="-12"/>
        </w:rPr>
        <w:t>：</w:t>
      </w:r>
      <w:r>
        <w:rPr>
          <w:rFonts w:ascii="Arial" w:hAnsi="Arial" w:eastAsia="Arial" w:cs="Arial"/>
          <w:sz w:val="17"/>
          <w:szCs w:val="17"/>
          <w:color w:val="231F20"/>
          <w:spacing w:val="-12"/>
        </w:rPr>
        <w:t>94.</w:t>
      </w:r>
    </w:p>
    <w:p>
      <w:pPr>
        <w:spacing w:line="201" w:lineRule="auto"/>
        <w:sectPr>
          <w:type w:val="continuous"/>
          <w:pgSz w:w="12246" w:h="17178"/>
          <w:pgMar w:top="1881" w:right="1289" w:bottom="1404" w:left="1464" w:header="1590" w:footer="1217" w:gutter="0"/>
          <w:cols w:equalWidth="0" w:num="2">
            <w:col w:w="4793" w:space="100"/>
            <w:col w:w="4599" w:space="0"/>
          </w:cols>
        </w:sectPr>
        <w:rPr>
          <w:rFonts w:ascii="Arial" w:hAnsi="Arial" w:eastAsia="Arial" w:cs="Arial"/>
          <w:sz w:val="17"/>
          <w:szCs w:val="17"/>
        </w:rPr>
      </w:pPr>
    </w:p>
    <w:p>
      <w:pPr>
        <w:pStyle w:val="BodyText"/>
        <w:ind w:left="4093" w:right="142" w:hanging="3953"/>
        <w:spacing w:before="194" w:line="349" w:lineRule="auto"/>
        <w:rPr>
          <w:rFonts w:ascii="Arial" w:hAnsi="Arial" w:eastAsia="Arial" w:cs="Arial"/>
        </w:rPr>
      </w:pPr>
      <w:r>
        <w:rPr>
          <w:rFonts w:ascii="Arial" w:hAnsi="Arial" w:eastAsia="Arial" w:cs="Arial"/>
          <w:color w:val="231F20"/>
          <w:spacing w:val="2"/>
        </w:rPr>
        <w:t>Limitation</w:t>
      </w:r>
      <w:r>
        <w:rPr>
          <w:rFonts w:ascii="Arial" w:hAnsi="Arial" w:eastAsia="Arial" w:cs="Arial"/>
          <w:color w:val="231F20"/>
          <w:spacing w:val="62"/>
          <w:w w:val="101"/>
        </w:rPr>
        <w:t xml:space="preserve"> </w:t>
      </w:r>
      <w:r>
        <w:rPr>
          <w:rFonts w:ascii="Arial" w:hAnsi="Arial" w:eastAsia="Arial" w:cs="Arial"/>
          <w:color w:val="231F20"/>
          <w:spacing w:val="2"/>
        </w:rPr>
        <w:t>and</w:t>
      </w:r>
      <w:r>
        <w:rPr>
          <w:rFonts w:ascii="Arial" w:hAnsi="Arial" w:eastAsia="Arial" w:cs="Arial"/>
          <w:color w:val="231F20"/>
          <w:spacing w:val="51"/>
          <w:w w:val="101"/>
        </w:rPr>
        <w:t xml:space="preserve"> </w:t>
      </w:r>
      <w:r>
        <w:rPr>
          <w:rFonts w:ascii="Arial" w:hAnsi="Arial" w:eastAsia="Arial" w:cs="Arial"/>
          <w:color w:val="231F20"/>
          <w:spacing w:val="2"/>
        </w:rPr>
        <w:t>Adaptation</w:t>
      </w:r>
      <w:r>
        <w:rPr>
          <w:rFonts w:ascii="Arial" w:hAnsi="Arial" w:eastAsia="Arial" w:cs="Arial"/>
          <w:color w:val="231F20"/>
          <w:spacing w:val="-18"/>
        </w:rPr>
        <w:t xml:space="preserve"> </w:t>
      </w:r>
      <w:r>
        <w:rPr>
          <w:color w:val="231F20"/>
          <w:spacing w:val="2"/>
        </w:rPr>
        <w:t>：</w:t>
      </w:r>
      <w:r>
        <w:rPr>
          <w:rFonts w:ascii="Arial" w:hAnsi="Arial" w:eastAsia="Arial" w:cs="Arial"/>
          <w:color w:val="231F20"/>
          <w:spacing w:val="2"/>
        </w:rPr>
        <w:t>New</w:t>
      </w:r>
      <w:r>
        <w:rPr>
          <w:rFonts w:ascii="Arial" w:hAnsi="Arial" w:eastAsia="Arial" w:cs="Arial"/>
          <w:color w:val="231F20"/>
          <w:spacing w:val="54"/>
          <w:w w:val="101"/>
        </w:rPr>
        <w:t xml:space="preserve"> </w:t>
      </w:r>
      <w:r>
        <w:rPr>
          <w:rFonts w:ascii="Arial" w:hAnsi="Arial" w:eastAsia="Arial" w:cs="Arial"/>
          <w:color w:val="231F20"/>
          <w:spacing w:val="2"/>
        </w:rPr>
        <w:t>Research</w:t>
      </w:r>
      <w:r>
        <w:rPr>
          <w:rFonts w:ascii="Arial" w:hAnsi="Arial" w:eastAsia="Arial" w:cs="Arial"/>
          <w:color w:val="231F20"/>
          <w:spacing w:val="54"/>
          <w:w w:val="101"/>
        </w:rPr>
        <w:t xml:space="preserve"> </w:t>
      </w:r>
      <w:r>
        <w:rPr>
          <w:rFonts w:ascii="Arial" w:hAnsi="Arial" w:eastAsia="Arial" w:cs="Arial"/>
          <w:color w:val="231F20"/>
          <w:spacing w:val="2"/>
        </w:rPr>
        <w:t>on</w:t>
      </w:r>
      <w:r>
        <w:rPr>
          <w:rFonts w:ascii="Arial" w:hAnsi="Arial" w:eastAsia="Arial" w:cs="Arial"/>
          <w:color w:val="231F20"/>
          <w:spacing w:val="53"/>
          <w:w w:val="101"/>
        </w:rPr>
        <w:t xml:space="preserve"> </w:t>
      </w:r>
      <w:r>
        <w:rPr>
          <w:rFonts w:ascii="Arial" w:hAnsi="Arial" w:eastAsia="Arial" w:cs="Arial"/>
          <w:color w:val="231F20"/>
          <w:spacing w:val="2"/>
        </w:rPr>
        <w:t>the</w:t>
      </w:r>
      <w:r>
        <w:rPr>
          <w:rFonts w:ascii="Arial" w:hAnsi="Arial" w:eastAsia="Arial" w:cs="Arial"/>
          <w:color w:val="231F20"/>
          <w:spacing w:val="52"/>
          <w:w w:val="101"/>
        </w:rPr>
        <w:t xml:space="preserve"> </w:t>
      </w:r>
      <w:r>
        <w:rPr>
          <w:rFonts w:ascii="Arial" w:hAnsi="Arial" w:eastAsia="Arial" w:cs="Arial"/>
          <w:color w:val="231F20"/>
          <w:spacing w:val="2"/>
        </w:rPr>
        <w:t>Patriarchal</w:t>
      </w:r>
      <w:r>
        <w:rPr>
          <w:rFonts w:ascii="Arial" w:hAnsi="Arial" w:eastAsia="Arial" w:cs="Arial"/>
          <w:color w:val="231F20"/>
        </w:rPr>
        <w:t xml:space="preserve">  </w:t>
      </w:r>
      <w:r>
        <w:rPr>
          <w:rFonts w:ascii="Arial" w:hAnsi="Arial" w:eastAsia="Arial" w:cs="Arial"/>
          <w:color w:val="231F20"/>
          <w:spacing w:val="2"/>
        </w:rPr>
        <w:t>System</w:t>
      </w:r>
      <w:r>
        <w:rPr>
          <w:rFonts w:ascii="Arial" w:hAnsi="Arial" w:eastAsia="Arial" w:cs="Arial"/>
          <w:color w:val="231F20"/>
          <w:spacing w:val="55"/>
          <w:w w:val="101"/>
        </w:rPr>
        <w:t xml:space="preserve"> </w:t>
      </w:r>
      <w:r>
        <w:rPr>
          <w:rFonts w:ascii="Arial" w:hAnsi="Arial" w:eastAsia="Arial" w:cs="Arial"/>
          <w:color w:val="231F20"/>
          <w:spacing w:val="2"/>
        </w:rPr>
        <w:t>of</w:t>
      </w:r>
      <w:r>
        <w:rPr>
          <w:rFonts w:ascii="Arial" w:hAnsi="Arial" w:eastAsia="Arial" w:cs="Arial"/>
          <w:color w:val="231F20"/>
          <w:spacing w:val="41"/>
          <w:w w:val="101"/>
        </w:rPr>
        <w:t xml:space="preserve"> </w:t>
      </w:r>
      <w:r>
        <w:rPr>
          <w:rFonts w:ascii="Arial" w:hAnsi="Arial" w:eastAsia="Arial" w:cs="Arial"/>
          <w:color w:val="231F20"/>
          <w:spacing w:val="2"/>
        </w:rPr>
        <w:t>Western</w:t>
      </w:r>
      <w:r>
        <w:rPr>
          <w:rFonts w:ascii="Arial" w:hAnsi="Arial" w:eastAsia="Arial" w:cs="Arial"/>
          <w:color w:val="231F20"/>
          <w:spacing w:val="55"/>
          <w:w w:val="101"/>
        </w:rPr>
        <w:t xml:space="preserve"> </w:t>
      </w:r>
      <w:r>
        <w:rPr>
          <w:rFonts w:ascii="Arial" w:hAnsi="Arial" w:eastAsia="Arial" w:cs="Arial"/>
          <w:color w:val="231F20"/>
          <w:spacing w:val="2"/>
        </w:rPr>
        <w:t>Zhou</w:t>
      </w:r>
      <w:r>
        <w:rPr>
          <w:rFonts w:ascii="Arial" w:hAnsi="Arial" w:eastAsia="Arial" w:cs="Arial"/>
          <w:color w:val="231F20"/>
          <w:spacing w:val="52"/>
        </w:rPr>
        <w:t xml:space="preserve"> </w:t>
      </w:r>
      <w:r>
        <w:rPr>
          <w:rFonts w:ascii="Arial" w:hAnsi="Arial" w:eastAsia="Arial" w:cs="Arial"/>
          <w:color w:val="231F20"/>
          <w:spacing w:val="2"/>
        </w:rPr>
        <w:t>Dynasty</w:t>
      </w:r>
      <w:r>
        <w:rPr>
          <w:rFonts w:ascii="Arial" w:hAnsi="Arial" w:eastAsia="Arial" w:cs="Arial"/>
          <w:color w:val="231F20"/>
        </w:rPr>
        <w:t xml:space="preserve"> </w:t>
      </w:r>
      <w:r>
        <w:rPr>
          <w:rFonts w:ascii="Arial" w:hAnsi="Arial" w:eastAsia="Arial" w:cs="Arial"/>
          <w:color w:val="231F20"/>
          <w:spacing w:val="2"/>
        </w:rPr>
        <w:t>Wang</w:t>
      </w:r>
      <w:r>
        <w:rPr>
          <w:rFonts w:ascii="Arial" w:hAnsi="Arial" w:eastAsia="Arial" w:cs="Arial"/>
          <w:color w:val="231F20"/>
          <w:spacing w:val="57"/>
        </w:rPr>
        <w:t xml:space="preserve"> </w:t>
      </w:r>
      <w:r>
        <w:rPr>
          <w:rFonts w:ascii="Arial" w:hAnsi="Arial" w:eastAsia="Arial" w:cs="Arial"/>
          <w:color w:val="231F20"/>
          <w:spacing w:val="2"/>
        </w:rPr>
        <w:t>Jinfeng</w:t>
      </w:r>
    </w:p>
    <w:p>
      <w:pPr>
        <w:pStyle w:val="BodyText"/>
        <w:ind w:left="67" w:right="69" w:firstLine="360"/>
        <w:spacing w:before="118"/>
        <w:jc w:val="both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color w:val="231F20"/>
          <w:spacing w:val="-5"/>
        </w:rPr>
        <w:t>Abstract:   The   patriarchal   system   was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an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 xml:space="preserve"> 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important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 xml:space="preserve"> 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system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in   the</w:t>
      </w:r>
      <w:r>
        <w:rPr>
          <w:rFonts w:ascii="Arial" w:hAnsi="Arial" w:eastAsia="Arial" w:cs="Arial"/>
          <w:sz w:val="17"/>
          <w:szCs w:val="17"/>
          <w:color w:val="231F20"/>
          <w:spacing w:val="24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Western</w:t>
      </w:r>
      <w:r>
        <w:rPr>
          <w:rFonts w:ascii="Arial" w:hAnsi="Arial" w:eastAsia="Arial" w:cs="Arial"/>
          <w:sz w:val="17"/>
          <w:szCs w:val="17"/>
          <w:color w:val="231F20"/>
          <w:spacing w:val="22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Zhou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dynasty </w:t>
      </w:r>
      <w:r>
        <w:rPr>
          <w:sz w:val="17"/>
          <w:szCs w:val="17"/>
          <w:color w:val="231F20"/>
          <w:spacing w:val="-5"/>
        </w:rPr>
        <w:t>，</w:t>
      </w:r>
      <w:r>
        <w:rPr>
          <w:sz w:val="17"/>
          <w:szCs w:val="17"/>
          <w:color w:val="231F20"/>
          <w:spacing w:val="13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which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shaped</w:t>
      </w:r>
      <w:r>
        <w:rPr>
          <w:rFonts w:ascii="Arial" w:hAnsi="Arial" w:eastAsia="Arial" w:cs="Arial"/>
          <w:sz w:val="17"/>
          <w:szCs w:val="17"/>
          <w:color w:val="231F20"/>
          <w:spacing w:val="24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he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Western</w:t>
      </w:r>
      <w:r>
        <w:rPr>
          <w:rFonts w:ascii="Arial" w:hAnsi="Arial" w:eastAsia="Arial" w:cs="Arial"/>
          <w:sz w:val="17"/>
          <w:szCs w:val="17"/>
          <w:color w:val="231F20"/>
          <w:spacing w:val="9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Zhou</w:t>
      </w:r>
      <w:r>
        <w:rPr>
          <w:rFonts w:ascii="Arial" w:hAnsi="Arial" w:eastAsia="Arial" w:cs="Arial"/>
          <w:sz w:val="17"/>
          <w:szCs w:val="17"/>
          <w:color w:val="231F20"/>
          <w:spacing w:val="1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society</w:t>
      </w:r>
      <w:r>
        <w:rPr>
          <w:rFonts w:ascii="Arial" w:hAnsi="Arial" w:eastAsia="Arial" w:cs="Arial"/>
          <w:sz w:val="17"/>
          <w:szCs w:val="17"/>
          <w:color w:val="231F20"/>
          <w:spacing w:val="1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in</w:t>
      </w:r>
      <w:r>
        <w:rPr>
          <w:rFonts w:ascii="Arial" w:hAnsi="Arial" w:eastAsia="Arial" w:cs="Arial"/>
          <w:sz w:val="17"/>
          <w:szCs w:val="17"/>
          <w:color w:val="231F20"/>
          <w:spacing w:val="1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many</w:t>
      </w:r>
      <w:r>
        <w:rPr>
          <w:rFonts w:ascii="Arial" w:hAnsi="Arial" w:eastAsia="Arial" w:cs="Arial"/>
          <w:sz w:val="17"/>
          <w:szCs w:val="17"/>
          <w:color w:val="231F20"/>
          <w:spacing w:val="1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aspects</w:t>
      </w:r>
      <w:r>
        <w:rPr>
          <w:rFonts w:ascii="Arial" w:hAnsi="Arial" w:eastAsia="Arial" w:cs="Arial"/>
          <w:sz w:val="17"/>
          <w:szCs w:val="17"/>
          <w:color w:val="231F20"/>
          <w:spacing w:val="1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and</w:t>
      </w:r>
      <w:r>
        <w:rPr>
          <w:rFonts w:ascii="Arial" w:hAnsi="Arial" w:eastAsia="Arial" w:cs="Arial"/>
          <w:sz w:val="17"/>
          <w:szCs w:val="17"/>
          <w:color w:val="231F20"/>
          <w:spacing w:val="1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had</w:t>
      </w:r>
      <w:r>
        <w:rPr>
          <w:rFonts w:ascii="Arial" w:hAnsi="Arial" w:eastAsia="Arial" w:cs="Arial"/>
          <w:sz w:val="17"/>
          <w:szCs w:val="17"/>
          <w:color w:val="231F20"/>
          <w:spacing w:val="1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both</w:t>
      </w:r>
      <w:r>
        <w:rPr>
          <w:rFonts w:ascii="Arial" w:hAnsi="Arial" w:eastAsia="Arial" w:cs="Arial"/>
          <w:sz w:val="17"/>
          <w:szCs w:val="17"/>
          <w:color w:val="231F20"/>
          <w:spacing w:val="9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positive</w:t>
      </w:r>
      <w:r>
        <w:rPr>
          <w:rFonts w:ascii="Arial" w:hAnsi="Arial" w:eastAsia="Arial" w:cs="Arial"/>
          <w:sz w:val="17"/>
          <w:szCs w:val="17"/>
          <w:color w:val="231F20"/>
          <w:spacing w:val="1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and</w:t>
      </w:r>
      <w:r>
        <w:rPr>
          <w:rFonts w:ascii="Arial" w:hAnsi="Arial" w:eastAsia="Arial" w:cs="Arial"/>
          <w:sz w:val="17"/>
          <w:szCs w:val="17"/>
          <w:color w:val="231F20"/>
          <w:spacing w:val="1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negative</w:t>
      </w:r>
      <w:r>
        <w:rPr>
          <w:rFonts w:ascii="Arial" w:hAnsi="Arial" w:eastAsia="Arial" w:cs="Arial"/>
          <w:sz w:val="17"/>
          <w:szCs w:val="17"/>
          <w:color w:val="231F20"/>
          <w:spacing w:val="1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influences.</w:t>
      </w:r>
      <w:r>
        <w:rPr>
          <w:rFonts w:ascii="Arial" w:hAnsi="Arial" w:eastAsia="Arial" w:cs="Arial"/>
          <w:sz w:val="17"/>
          <w:szCs w:val="17"/>
          <w:color w:val="231F20"/>
          <w:spacing w:val="9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Alt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hough</w:t>
      </w:r>
      <w:r>
        <w:rPr>
          <w:rFonts w:ascii="Arial" w:hAnsi="Arial" w:eastAsia="Arial" w:cs="Arial"/>
          <w:sz w:val="17"/>
          <w:szCs w:val="17"/>
          <w:color w:val="231F20"/>
          <w:spacing w:val="9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1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patriarchal</w:t>
      </w:r>
      <w:r>
        <w:rPr>
          <w:rFonts w:ascii="Arial" w:hAnsi="Arial" w:eastAsia="Arial" w:cs="Arial"/>
          <w:sz w:val="17"/>
          <w:szCs w:val="17"/>
          <w:color w:val="231F20"/>
          <w:spacing w:val="1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system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played  an  important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role</w:t>
      </w:r>
      <w:r>
        <w:rPr>
          <w:rFonts w:ascii="Arial" w:hAnsi="Arial" w:eastAsia="Arial" w:cs="Arial"/>
          <w:sz w:val="17"/>
          <w:szCs w:val="17"/>
          <w:color w:val="231F20"/>
          <w:spacing w:val="5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in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6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stability</w:t>
      </w:r>
      <w:r>
        <w:rPr>
          <w:rFonts w:ascii="Arial" w:hAnsi="Arial" w:eastAsia="Arial" w:cs="Arial"/>
          <w:sz w:val="17"/>
          <w:szCs w:val="17"/>
          <w:color w:val="231F20"/>
          <w:spacing w:val="5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and</w:t>
      </w:r>
      <w:r>
        <w:rPr>
          <w:rFonts w:ascii="Arial" w:hAnsi="Arial" w:eastAsia="Arial" w:cs="Arial"/>
          <w:sz w:val="17"/>
          <w:szCs w:val="17"/>
          <w:color w:val="231F20"/>
          <w:spacing w:val="6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development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of  Western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Zhou</w:t>
      </w:r>
      <w:r>
        <w:rPr>
          <w:rFonts w:ascii="Arial" w:hAnsi="Arial" w:eastAsia="Arial" w:cs="Arial"/>
          <w:sz w:val="17"/>
          <w:szCs w:val="17"/>
          <w:color w:val="231F20"/>
          <w:spacing w:val="6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society </w:t>
      </w:r>
      <w:r>
        <w:rPr>
          <w:sz w:val="17"/>
          <w:szCs w:val="17"/>
          <w:color w:val="231F20"/>
          <w:spacing w:val="-5"/>
        </w:rPr>
        <w:t>，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its</w:t>
      </w:r>
      <w:r>
        <w:rPr>
          <w:rFonts w:ascii="Arial" w:hAnsi="Arial" w:eastAsia="Arial" w:cs="Arial"/>
          <w:sz w:val="17"/>
          <w:szCs w:val="17"/>
          <w:color w:val="231F20"/>
          <w:spacing w:val="5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core</w:t>
      </w:r>
      <w:r>
        <w:rPr>
          <w:rFonts w:ascii="Arial" w:hAnsi="Arial" w:eastAsia="Arial" w:cs="Arial"/>
          <w:sz w:val="17"/>
          <w:szCs w:val="17"/>
          <w:color w:val="231F20"/>
          <w:spacing w:val="5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i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nheritance</w:t>
      </w:r>
      <w:r>
        <w:rPr>
          <w:rFonts w:ascii="Arial" w:hAnsi="Arial" w:eastAsia="Arial" w:cs="Arial"/>
          <w:sz w:val="17"/>
          <w:szCs w:val="17"/>
          <w:color w:val="231F20"/>
          <w:spacing w:val="6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system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favoring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eldest</w:t>
      </w:r>
      <w:r>
        <w:rPr>
          <w:rFonts w:ascii="Arial" w:hAnsi="Arial" w:eastAsia="Arial" w:cs="Arial"/>
          <w:sz w:val="17"/>
          <w:szCs w:val="17"/>
          <w:color w:val="231F20"/>
          <w:spacing w:val="1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son</w:t>
      </w:r>
      <w:r>
        <w:rPr>
          <w:rFonts w:ascii="Arial" w:hAnsi="Arial" w:eastAsia="Arial" w:cs="Arial"/>
          <w:sz w:val="17"/>
          <w:szCs w:val="17"/>
          <w:color w:val="231F20"/>
          <w:spacing w:val="9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had</w:t>
      </w:r>
      <w:r>
        <w:rPr>
          <w:rFonts w:ascii="Arial" w:hAnsi="Arial" w:eastAsia="Arial" w:cs="Arial"/>
          <w:sz w:val="17"/>
          <w:szCs w:val="17"/>
          <w:color w:val="231F20"/>
          <w:spacing w:val="1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inherent</w:t>
      </w:r>
      <w:r>
        <w:rPr>
          <w:rFonts w:ascii="Arial" w:hAnsi="Arial" w:eastAsia="Arial" w:cs="Arial"/>
          <w:sz w:val="17"/>
          <w:szCs w:val="17"/>
          <w:color w:val="231F20"/>
          <w:spacing w:val="9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limitations.</w:t>
      </w:r>
      <w:r>
        <w:rPr>
          <w:rFonts w:ascii="Arial" w:hAnsi="Arial" w:eastAsia="Arial" w:cs="Arial"/>
          <w:sz w:val="17"/>
          <w:szCs w:val="17"/>
          <w:color w:val="231F20"/>
          <w:spacing w:val="1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It</w:t>
      </w:r>
      <w:r>
        <w:rPr>
          <w:rFonts w:ascii="Arial" w:hAnsi="Arial" w:eastAsia="Arial" w:cs="Arial"/>
          <w:sz w:val="17"/>
          <w:szCs w:val="17"/>
          <w:color w:val="231F20"/>
          <w:spacing w:val="1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i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s</w:t>
      </w:r>
      <w:r>
        <w:rPr>
          <w:rFonts w:ascii="Arial" w:hAnsi="Arial" w:eastAsia="Arial" w:cs="Arial"/>
          <w:sz w:val="17"/>
          <w:szCs w:val="17"/>
          <w:color w:val="231F20"/>
          <w:spacing w:val="1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a</w:t>
      </w:r>
      <w:r>
        <w:rPr>
          <w:rFonts w:ascii="Arial" w:hAnsi="Arial" w:eastAsia="Arial" w:cs="Arial"/>
          <w:sz w:val="17"/>
          <w:szCs w:val="17"/>
          <w:color w:val="231F20"/>
          <w:spacing w:val="1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kind</w:t>
      </w:r>
      <w:r>
        <w:rPr>
          <w:rFonts w:ascii="Arial" w:hAnsi="Arial" w:eastAsia="Arial" w:cs="Arial"/>
          <w:sz w:val="17"/>
          <w:szCs w:val="17"/>
          <w:color w:val="231F20"/>
          <w:spacing w:val="1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of  inheritance   system</w:t>
      </w:r>
      <w:r>
        <w:rPr>
          <w:rFonts w:ascii="Arial" w:hAnsi="Arial" w:eastAsia="Arial" w:cs="Arial"/>
          <w:sz w:val="17"/>
          <w:szCs w:val="17"/>
          <w:color w:val="231F20"/>
          <w:spacing w:val="9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that</w:t>
      </w:r>
      <w:r>
        <w:rPr>
          <w:rFonts w:ascii="Arial" w:hAnsi="Arial" w:eastAsia="Arial" w:cs="Arial"/>
          <w:sz w:val="17"/>
          <w:szCs w:val="17"/>
          <w:color w:val="231F20"/>
          <w:spacing w:val="1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excludes</w:t>
      </w:r>
      <w:r>
        <w:rPr>
          <w:rFonts w:ascii="Arial" w:hAnsi="Arial" w:eastAsia="Arial" w:cs="Arial"/>
          <w:sz w:val="17"/>
          <w:szCs w:val="17"/>
          <w:color w:val="231F20"/>
          <w:spacing w:val="1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acquired</w:t>
      </w:r>
      <w:r>
        <w:rPr>
          <w:rFonts w:ascii="Arial" w:hAnsi="Arial" w:eastAsia="Arial" w:cs="Arial"/>
          <w:sz w:val="17"/>
          <w:szCs w:val="17"/>
          <w:color w:val="231F20"/>
          <w:spacing w:val="1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human</w:t>
      </w:r>
      <w:r>
        <w:rPr>
          <w:rFonts w:ascii="Arial" w:hAnsi="Arial" w:eastAsia="Arial" w:cs="Arial"/>
          <w:sz w:val="17"/>
          <w:szCs w:val="17"/>
          <w:color w:val="231F20"/>
          <w:spacing w:val="9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power </w:t>
      </w:r>
      <w:r>
        <w:rPr>
          <w:sz w:val="17"/>
          <w:szCs w:val="17"/>
          <w:color w:val="231F20"/>
          <w:spacing w:val="-6"/>
        </w:rPr>
        <w:t>，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emotions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and   capabilities </w:t>
      </w:r>
      <w:r>
        <w:rPr>
          <w:sz w:val="17"/>
          <w:szCs w:val="17"/>
          <w:color w:val="231F20"/>
          <w:spacing w:val="-4"/>
        </w:rPr>
        <w:t>，</w:t>
      </w:r>
      <w:r>
        <w:rPr>
          <w:sz w:val="17"/>
          <w:szCs w:val="17"/>
          <w:color w:val="231F20"/>
          <w:spacing w:val="26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and   is    determined   entirely    by   birth.   Because    of   the   limitation    of   the   patria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rchal    system </w:t>
      </w:r>
      <w:r>
        <w:rPr>
          <w:sz w:val="17"/>
          <w:szCs w:val="17"/>
          <w:color w:val="231F20"/>
          <w:spacing w:val="-5"/>
        </w:rPr>
        <w:t>，</w:t>
      </w:r>
      <w:r>
        <w:rPr>
          <w:sz w:val="17"/>
          <w:szCs w:val="17"/>
          <w:color w:val="231F20"/>
          <w:spacing w:val="23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the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phenomenon   of   a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dapting   the   patriarchal   system   to   the   real</w:t>
      </w:r>
      <w:r>
        <w:rPr>
          <w:rFonts w:ascii="Arial" w:hAnsi="Arial" w:eastAsia="Arial" w:cs="Arial"/>
          <w:sz w:val="17"/>
          <w:szCs w:val="17"/>
          <w:color w:val="231F20"/>
          <w:spacing w:val="20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life</w:t>
      </w:r>
      <w:r>
        <w:rPr>
          <w:rFonts w:ascii="Arial" w:hAnsi="Arial" w:eastAsia="Arial" w:cs="Arial"/>
          <w:sz w:val="17"/>
          <w:szCs w:val="17"/>
          <w:color w:val="231F20"/>
          <w:spacing w:val="2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of   the   Western</w:t>
      </w:r>
      <w:r>
        <w:rPr>
          <w:rFonts w:ascii="Arial" w:hAnsi="Arial" w:eastAsia="Arial" w:cs="Arial"/>
          <w:sz w:val="17"/>
          <w:szCs w:val="17"/>
          <w:color w:val="231F20"/>
          <w:spacing w:val="20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Zhou</w:t>
      </w:r>
      <w:r>
        <w:rPr>
          <w:rFonts w:ascii="Arial" w:hAnsi="Arial" w:eastAsia="Arial" w:cs="Arial"/>
          <w:sz w:val="17"/>
          <w:szCs w:val="17"/>
          <w:color w:val="231F20"/>
          <w:spacing w:val="21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dynasty</w:t>
      </w:r>
      <w:r>
        <w:rPr>
          <w:rFonts w:ascii="Arial" w:hAnsi="Arial" w:eastAsia="Arial" w:cs="Arial"/>
          <w:sz w:val="17"/>
          <w:szCs w:val="17"/>
          <w:color w:val="231F20"/>
          <w:spacing w:val="19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was</w:t>
      </w:r>
      <w:r>
        <w:rPr>
          <w:rFonts w:ascii="Arial" w:hAnsi="Arial" w:eastAsia="Arial" w:cs="Arial"/>
          <w:sz w:val="17"/>
          <w:szCs w:val="17"/>
          <w:color w:val="231F20"/>
          <w:spacing w:val="21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common.</w:t>
      </w:r>
      <w:r>
        <w:rPr>
          <w:rFonts w:ascii="Arial" w:hAnsi="Arial" w:eastAsia="Arial" w:cs="Arial"/>
          <w:sz w:val="17"/>
          <w:szCs w:val="17"/>
          <w:color w:val="231F20"/>
          <w:spacing w:val="2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These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specifically</w:t>
      </w:r>
      <w:r>
        <w:rPr>
          <w:rFonts w:ascii="Arial" w:hAnsi="Arial" w:eastAsia="Arial" w:cs="Arial"/>
          <w:sz w:val="17"/>
          <w:szCs w:val="17"/>
          <w:color w:val="231F20"/>
          <w:spacing w:val="1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reflected</w:t>
      </w:r>
      <w:r>
        <w:rPr>
          <w:rFonts w:ascii="Arial" w:hAnsi="Arial" w:eastAsia="Arial" w:cs="Arial"/>
          <w:sz w:val="17"/>
          <w:szCs w:val="17"/>
          <w:color w:val="231F20"/>
          <w:spacing w:val="12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in</w:t>
      </w:r>
      <w:r>
        <w:rPr>
          <w:rFonts w:ascii="Arial" w:hAnsi="Arial" w:eastAsia="Arial" w:cs="Arial"/>
          <w:sz w:val="17"/>
          <w:szCs w:val="17"/>
          <w:color w:val="231F20"/>
          <w:spacing w:val="1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three</w:t>
      </w:r>
      <w:r>
        <w:rPr>
          <w:rFonts w:ascii="Arial" w:hAnsi="Arial" w:eastAsia="Arial" w:cs="Arial"/>
          <w:sz w:val="17"/>
          <w:szCs w:val="17"/>
          <w:color w:val="231F20"/>
          <w:spacing w:val="12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aspects</w:t>
      </w:r>
      <w:r>
        <w:rPr>
          <w:sz w:val="17"/>
          <w:szCs w:val="17"/>
          <w:color w:val="231F20"/>
          <w:spacing w:val="-4"/>
        </w:rPr>
        <w:t>：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first </w:t>
      </w:r>
      <w:r>
        <w:rPr>
          <w:sz w:val="17"/>
          <w:szCs w:val="17"/>
          <w:color w:val="231F20"/>
          <w:spacing w:val="-4"/>
        </w:rPr>
        <w:t>，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active</w:t>
      </w:r>
      <w:r>
        <w:rPr>
          <w:rFonts w:ascii="Arial" w:hAnsi="Arial" w:eastAsia="Arial" w:cs="Arial"/>
          <w:sz w:val="17"/>
          <w:szCs w:val="17"/>
          <w:color w:val="231F20"/>
          <w:spacing w:val="12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adapation</w:t>
      </w:r>
      <w:r>
        <w:rPr>
          <w:rFonts w:ascii="Arial" w:hAnsi="Arial" w:eastAsia="Arial" w:cs="Arial"/>
          <w:sz w:val="17"/>
          <w:szCs w:val="17"/>
          <w:color w:val="231F20"/>
          <w:spacing w:val="12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inten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tionally</w:t>
      </w:r>
      <w:r>
        <w:rPr>
          <w:rFonts w:ascii="Arial" w:hAnsi="Arial" w:eastAsia="Arial" w:cs="Arial"/>
          <w:sz w:val="17"/>
          <w:szCs w:val="17"/>
          <w:color w:val="231F20"/>
          <w:spacing w:val="1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or</w:t>
      </w:r>
      <w:r>
        <w:rPr>
          <w:rFonts w:ascii="Arial" w:hAnsi="Arial" w:eastAsia="Arial" w:cs="Arial"/>
          <w:sz w:val="17"/>
          <w:szCs w:val="17"/>
          <w:color w:val="231F20"/>
          <w:spacing w:val="1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reluctantly </w:t>
      </w:r>
      <w:r>
        <w:rPr>
          <w:sz w:val="17"/>
          <w:szCs w:val="17"/>
          <w:color w:val="231F20"/>
          <w:spacing w:val="-5"/>
        </w:rPr>
        <w:t>；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second </w:t>
      </w:r>
      <w:r>
        <w:rPr>
          <w:sz w:val="17"/>
          <w:szCs w:val="17"/>
          <w:color w:val="231F20"/>
          <w:spacing w:val="-5"/>
        </w:rPr>
        <w:t>，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deliberate</w:t>
      </w:r>
      <w:r>
        <w:rPr>
          <w:rFonts w:ascii="Arial" w:hAnsi="Arial" w:eastAsia="Arial" w:cs="Arial"/>
          <w:sz w:val="17"/>
          <w:szCs w:val="17"/>
          <w:color w:val="231F20"/>
          <w:spacing w:val="1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violation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of  the   system   and</w:t>
      </w:r>
      <w:r>
        <w:rPr>
          <w:rFonts w:ascii="Arial" w:hAnsi="Arial" w:eastAsia="Arial" w:cs="Arial"/>
          <w:sz w:val="17"/>
          <w:szCs w:val="17"/>
          <w:color w:val="231F20"/>
          <w:spacing w:val="13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military</w:t>
      </w:r>
      <w:r>
        <w:rPr>
          <w:rFonts w:ascii="Arial" w:hAnsi="Arial" w:eastAsia="Arial" w:cs="Arial"/>
          <w:sz w:val="17"/>
          <w:szCs w:val="17"/>
          <w:color w:val="231F20"/>
          <w:spacing w:val="13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destruction </w:t>
      </w:r>
      <w:r>
        <w:rPr>
          <w:sz w:val="17"/>
          <w:szCs w:val="17"/>
          <w:color w:val="231F20"/>
          <w:spacing w:val="-6"/>
        </w:rPr>
        <w:t>；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third </w:t>
      </w:r>
      <w:r>
        <w:rPr>
          <w:sz w:val="17"/>
          <w:szCs w:val="17"/>
          <w:color w:val="231F20"/>
          <w:spacing w:val="-6"/>
        </w:rPr>
        <w:t>，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under</w:t>
      </w:r>
      <w:r>
        <w:rPr>
          <w:rFonts w:ascii="Arial" w:hAnsi="Arial" w:eastAsia="Arial" w:cs="Arial"/>
          <w:sz w:val="17"/>
          <w:szCs w:val="17"/>
          <w:color w:val="231F20"/>
          <w:spacing w:val="1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12"/>
          <w:w w:val="10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premise</w:t>
      </w:r>
      <w:r>
        <w:rPr>
          <w:rFonts w:ascii="Arial" w:hAnsi="Arial" w:eastAsia="Arial" w:cs="Arial"/>
          <w:sz w:val="17"/>
          <w:szCs w:val="17"/>
          <w:color w:val="231F20"/>
          <w:spacing w:val="12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of</w:t>
      </w:r>
      <w:r>
        <w:rPr>
          <w:rFonts w:ascii="Arial" w:hAnsi="Arial" w:eastAsia="Arial" w:cs="Arial"/>
          <w:sz w:val="17"/>
          <w:szCs w:val="17"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adhering</w:t>
      </w:r>
      <w:r>
        <w:rPr>
          <w:rFonts w:ascii="Arial" w:hAnsi="Arial" w:eastAsia="Arial" w:cs="Arial"/>
          <w:sz w:val="17"/>
          <w:szCs w:val="17"/>
          <w:color w:val="231F20"/>
          <w:spacing w:val="12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to</w:t>
      </w:r>
      <w:r>
        <w:rPr>
          <w:rFonts w:ascii="Arial" w:hAnsi="Arial" w:eastAsia="Arial" w:cs="Arial"/>
          <w:sz w:val="17"/>
          <w:szCs w:val="17"/>
          <w:color w:val="231F20"/>
          <w:spacing w:val="11"/>
          <w:w w:val="10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1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patriarchal</w:t>
      </w:r>
      <w:r>
        <w:rPr>
          <w:rFonts w:ascii="Arial" w:hAnsi="Arial" w:eastAsia="Arial" w:cs="Arial"/>
          <w:sz w:val="17"/>
          <w:szCs w:val="17"/>
          <w:color w:val="231F20"/>
          <w:spacing w:val="14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syste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m </w:t>
      </w:r>
      <w:r>
        <w:rPr>
          <w:sz w:val="17"/>
          <w:szCs w:val="17"/>
          <w:color w:val="231F20"/>
          <w:spacing w:val="-7"/>
        </w:rPr>
        <w:t>，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a</w:t>
      </w:r>
      <w:r>
        <w:rPr>
          <w:rFonts w:ascii="Arial" w:hAnsi="Arial" w:eastAsia="Arial" w:cs="Arial"/>
          <w:sz w:val="17"/>
          <w:szCs w:val="17"/>
          <w:color w:val="231F20"/>
          <w:spacing w:val="14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successor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from  a  small  family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repla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ces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one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from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a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big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family.</w:t>
      </w:r>
      <w:r>
        <w:rPr>
          <w:rFonts w:ascii="Arial" w:hAnsi="Arial" w:eastAsia="Arial" w:cs="Arial"/>
          <w:sz w:val="17"/>
          <w:szCs w:val="17"/>
          <w:color w:val="231F20"/>
          <w:spacing w:val="5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Regarding</w:t>
      </w:r>
      <w:r>
        <w:rPr>
          <w:rFonts w:ascii="Arial" w:hAnsi="Arial" w:eastAsia="Arial" w:cs="Arial"/>
          <w:sz w:val="17"/>
          <w:szCs w:val="17"/>
          <w:color w:val="231F20"/>
          <w:spacing w:val="5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social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mobility </w:t>
      </w:r>
      <w:r>
        <w:rPr>
          <w:sz w:val="17"/>
          <w:szCs w:val="17"/>
          <w:color w:val="231F20"/>
          <w:spacing w:val="-5"/>
        </w:rPr>
        <w:t>，</w:t>
      </w:r>
      <w:r>
        <w:rPr>
          <w:sz w:val="17"/>
          <w:szCs w:val="17"/>
          <w:color w:val="231F20"/>
          <w:spacing w:val="-26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patriarchal</w:t>
      </w:r>
      <w:r>
        <w:rPr>
          <w:rFonts w:ascii="Arial" w:hAnsi="Arial" w:eastAsia="Arial" w:cs="Arial"/>
          <w:sz w:val="17"/>
          <w:szCs w:val="17"/>
          <w:color w:val="231F20"/>
          <w:spacing w:val="5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system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predominantly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hindered</w:t>
      </w:r>
      <w:r>
        <w:rPr>
          <w:rFonts w:ascii="Arial" w:hAnsi="Arial" w:eastAsia="Arial" w:cs="Arial"/>
          <w:sz w:val="17"/>
          <w:szCs w:val="17"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rather  than  facilitated   progress </w:t>
      </w:r>
      <w:r>
        <w:rPr>
          <w:sz w:val="17"/>
          <w:szCs w:val="17"/>
          <w:color w:val="231F20"/>
          <w:spacing w:val="-5"/>
        </w:rPr>
        <w:t>，</w:t>
      </w:r>
      <w:r>
        <w:rPr>
          <w:sz w:val="17"/>
          <w:szCs w:val="17"/>
          <w:color w:val="231F20"/>
          <w:spacing w:val="-15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but</w:t>
      </w:r>
      <w:r>
        <w:rPr>
          <w:rFonts w:ascii="Arial" w:hAnsi="Arial" w:eastAsia="Arial" w:cs="Arial"/>
          <w:sz w:val="17"/>
          <w:szCs w:val="17"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the   adjustment</w:t>
      </w:r>
      <w:r>
        <w:rPr>
          <w:rFonts w:ascii="Arial" w:hAnsi="Arial" w:eastAsia="Arial" w:cs="Arial"/>
          <w:sz w:val="17"/>
          <w:szCs w:val="17"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behavior</w:t>
      </w:r>
      <w:r>
        <w:rPr>
          <w:rFonts w:ascii="Arial" w:hAnsi="Arial" w:eastAsia="Arial" w:cs="Arial"/>
          <w:sz w:val="17"/>
          <w:szCs w:val="17"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of  people</w:t>
      </w:r>
      <w:r>
        <w:rPr>
          <w:rFonts w:ascii="Arial" w:hAnsi="Arial" w:eastAsia="Arial" w:cs="Arial"/>
          <w:sz w:val="17"/>
          <w:szCs w:val="17"/>
          <w:color w:val="231F20"/>
          <w:spacing w:val="1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at</w:t>
      </w:r>
      <w:r>
        <w:rPr>
          <w:rFonts w:ascii="Arial" w:hAnsi="Arial" w:eastAsia="Arial" w:cs="Arial"/>
          <w:sz w:val="17"/>
          <w:szCs w:val="17"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that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time</w:t>
      </w:r>
      <w:r>
        <w:rPr>
          <w:rFonts w:ascii="Arial" w:hAnsi="Arial" w:eastAsia="Arial" w:cs="Arial"/>
          <w:sz w:val="17"/>
          <w:szCs w:val="17"/>
          <w:color w:val="231F20"/>
          <w:spacing w:val="1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also</w:t>
      </w:r>
      <w:r>
        <w:rPr>
          <w:rFonts w:ascii="Arial" w:hAnsi="Arial" w:eastAsia="Arial" w:cs="Arial"/>
          <w:sz w:val="17"/>
          <w:szCs w:val="17"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left</w:t>
      </w:r>
      <w:r>
        <w:rPr>
          <w:rFonts w:ascii="Arial" w:hAnsi="Arial" w:eastAsia="Arial" w:cs="Arial"/>
          <w:sz w:val="17"/>
          <w:szCs w:val="17"/>
          <w:color w:val="231F20"/>
          <w:spacing w:val="1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spac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e  for   social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</w:rPr>
        <w:t>mobility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>.</w:t>
      </w:r>
    </w:p>
    <w:p>
      <w:pPr>
        <w:pStyle w:val="BodyText"/>
        <w:ind w:left="431"/>
        <w:spacing w:before="61" w:line="172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color w:val="231F20"/>
          <w:spacing w:val="-5"/>
        </w:rPr>
        <w:t>Key  words:  Western  Z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hou  dynasty</w:t>
      </w:r>
      <w:r>
        <w:rPr>
          <w:sz w:val="17"/>
          <w:szCs w:val="17"/>
          <w:color w:val="231F20"/>
          <w:spacing w:val="-6"/>
        </w:rPr>
        <w:t>；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patriarchal  system</w:t>
      </w:r>
      <w:r>
        <w:rPr>
          <w:sz w:val="17"/>
          <w:szCs w:val="17"/>
          <w:color w:val="231F20"/>
          <w:spacing w:val="-6"/>
        </w:rPr>
        <w:t>；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primogeniture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system</w:t>
      </w:r>
      <w:r>
        <w:rPr>
          <w:sz w:val="17"/>
          <w:szCs w:val="17"/>
          <w:color w:val="231F20"/>
          <w:spacing w:val="-6"/>
        </w:rPr>
        <w:t>；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limitation</w:t>
      </w:r>
      <w:r>
        <w:rPr>
          <w:sz w:val="17"/>
          <w:szCs w:val="17"/>
          <w:color w:val="231F20"/>
          <w:spacing w:val="-6"/>
        </w:rPr>
        <w:t>；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adjusting</w:t>
      </w:r>
    </w:p>
    <w:p>
      <w:pPr>
        <w:pStyle w:val="BodyText"/>
        <w:spacing w:before="31" w:line="160" w:lineRule="auto"/>
        <w:jc w:val="right"/>
        <w:rPr/>
      </w:pPr>
      <w:r>
        <w:rPr>
          <w:color w:val="231F20"/>
          <w:spacing w:val="6"/>
        </w:rPr>
        <w:t>［责任编辑/闰    闰］</w:t>
      </w:r>
    </w:p>
    <w:sectPr>
      <w:type w:val="continuous"/>
      <w:pgSz w:w="12246" w:h="17178"/>
      <w:pgMar w:top="1881" w:right="1289" w:bottom="1404" w:left="1464" w:header="1590" w:footer="1217" w:gutter="0"/>
      <w:cols w:equalWidth="0" w:num="1">
        <w:col w:w="949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927"/>
      <w:spacing w:line="185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5"/>
      </w:rPr>
      <w:t>69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38"/>
      <w:spacing w:line="182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5"/>
      </w:rPr>
      <w:t>70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001"/>
      <w:spacing w:line="183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5"/>
      </w:rPr>
      <w:t>71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28"/>
      <w:spacing w:line="183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5"/>
      </w:rPr>
      <w:t>72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923"/>
      <w:spacing w:line="182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5"/>
      </w:rPr>
      <w:t>73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38"/>
      <w:spacing w:line="183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5"/>
      </w:rPr>
      <w:t>74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991"/>
      <w:spacing w:line="184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5"/>
      </w:rPr>
      <w:t>75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13"/>
      <w:spacing w:before="7" w:line="205" w:lineRule="auto"/>
      <w:rPr>
        <w:rFonts w:ascii="SimSun" w:hAnsi="SimSun" w:eastAsia="SimSun" w:cs="SimSun"/>
        <w:sz w:val="17"/>
        <w:szCs w:val="17"/>
      </w:rPr>
    </w:pPr>
    <w:r>
      <w:pict>
        <v:shape id="_x0000_s4" style="position:absolute;margin-left:67.4748pt;margin-top:92.4128pt;mso-position-vertical-relative:page;mso-position-horizontal-relative:page;width:467.5pt;height:0.6pt;z-index:251658240;" o:allowincell="f" filled="false" strokecolor="#231F20" strokeweight="0.57pt" coordsize="9350,12" coordorigin="0,0" path="m0,5l9349,5e">
          <v:stroke joinstyle="miter" miterlimit="4"/>
        </v:shape>
      </w:pict>
    </w:r>
    <w:r>
      <w:rPr>
        <w:sz w:val="17"/>
        <w:szCs w:val="17"/>
        <w:color w:val="231F20"/>
        <w:spacing w:val="5"/>
      </w:rPr>
      <w:t>中原文化研究</w:t>
    </w:r>
    <w:r>
      <w:rPr>
        <w:sz w:val="17"/>
        <w:szCs w:val="17"/>
        <w:color w:val="231F20"/>
        <w:spacing w:val="5"/>
      </w:rPr>
      <w:t xml:space="preserve">    </w:t>
    </w:r>
    <w:r>
      <w:rPr>
        <w:rFonts w:ascii="Arial" w:hAnsi="Arial" w:eastAsia="Arial" w:cs="Arial"/>
        <w:sz w:val="17"/>
        <w:szCs w:val="17"/>
        <w:color w:val="231F20"/>
        <w:spacing w:val="5"/>
      </w:rPr>
      <w:t>2024</w:t>
    </w:r>
    <w:r>
      <w:rPr>
        <w:rFonts w:ascii="Arial" w:hAnsi="Arial" w:eastAsia="Arial" w:cs="Arial"/>
        <w:sz w:val="17"/>
        <w:szCs w:val="17"/>
        <w:color w:val="231F20"/>
        <w:spacing w:val="-3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5"/>
      </w:rPr>
      <w:t>年第</w:t>
    </w:r>
    <w:r>
      <w:rPr>
        <w:rFonts w:ascii="SimSun" w:hAnsi="SimSun" w:eastAsia="SimSun" w:cs="SimSun"/>
        <w:sz w:val="17"/>
        <w:szCs w:val="17"/>
        <w:color w:val="231F20"/>
        <w:spacing w:val="-50"/>
      </w:rPr>
      <w:t xml:space="preserve"> </w:t>
    </w:r>
    <w:r>
      <w:rPr>
        <w:rFonts w:ascii="Arial" w:hAnsi="Arial" w:eastAsia="Arial" w:cs="Arial"/>
        <w:sz w:val="17"/>
        <w:szCs w:val="17"/>
        <w:color w:val="231F20"/>
        <w:spacing w:val="5"/>
      </w:rPr>
      <w:t>4</w:t>
    </w:r>
    <w:r>
      <w:rPr>
        <w:rFonts w:ascii="Arial" w:hAnsi="Arial" w:eastAsia="Arial" w:cs="Arial"/>
        <w:sz w:val="17"/>
        <w:szCs w:val="17"/>
        <w:color w:val="231F20"/>
        <w:spacing w:val="-12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5"/>
      </w:rPr>
      <w:t>期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530"/>
      <w:spacing w:before="21" w:line="221" w:lineRule="auto"/>
      <w:rPr>
        <w:rFonts w:ascii="SimSun" w:hAnsi="SimSun" w:eastAsia="SimSun" w:cs="SimSun"/>
        <w:sz w:val="17"/>
        <w:szCs w:val="17"/>
      </w:rPr>
    </w:pPr>
    <w:r>
      <w:pict>
        <v:shape id="_x0000_s6" style="position:absolute;margin-left:76.792pt;margin-top:92.4128pt;mso-position-vertical-relative:page;mso-position-horizontal-relative:page;width:467.35pt;height:0.6pt;z-index:251659264;" o:allowincell="f" filled="false" strokecolor="#231F20" strokeweight="0.57pt" coordsize="9347,12" coordorigin="0,0" path="m0,5l9346,5e">
          <v:stroke joinstyle="miter" miterlimit="4"/>
        </v:shape>
      </w:pict>
    </w:r>
    <w:r>
      <w:rPr>
        <w:rFonts w:ascii="SimSun" w:hAnsi="SimSun" w:eastAsia="SimSun" w:cs="SimSun"/>
        <w:sz w:val="17"/>
        <w:szCs w:val="17"/>
        <w:color w:val="231F20"/>
        <w:spacing w:val="19"/>
      </w:rPr>
      <w:t>论西周宗法制度中的限度与调适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02"/>
      <w:spacing w:before="7" w:line="205" w:lineRule="auto"/>
      <w:rPr>
        <w:rFonts w:ascii="SimSun" w:hAnsi="SimSun" w:eastAsia="SimSun" w:cs="SimSun"/>
        <w:sz w:val="17"/>
        <w:szCs w:val="17"/>
      </w:rPr>
    </w:pPr>
    <w:r>
      <w:pict>
        <v:shape id="_x0000_s8" style="position:absolute;margin-left:67.4748pt;margin-top:92.4128pt;mso-position-vertical-relative:page;mso-position-horizontal-relative:page;width:467.5pt;height:0.6pt;z-index:251660288;" o:allowincell="f" filled="false" strokecolor="#231F20" strokeweight="0.57pt" coordsize="9350,12" coordorigin="0,0" path="m0,5l9349,5e">
          <v:stroke joinstyle="miter" miterlimit="4"/>
        </v:shape>
      </w:pict>
    </w:r>
    <w:r>
      <w:rPr>
        <w:sz w:val="17"/>
        <w:szCs w:val="17"/>
        <w:color w:val="231F20"/>
        <w:spacing w:val="5"/>
      </w:rPr>
      <w:t>中原文化研究</w:t>
    </w:r>
    <w:r>
      <w:rPr>
        <w:sz w:val="17"/>
        <w:szCs w:val="17"/>
        <w:color w:val="231F20"/>
        <w:spacing w:val="5"/>
      </w:rPr>
      <w:t xml:space="preserve">    </w:t>
    </w:r>
    <w:r>
      <w:rPr>
        <w:rFonts w:ascii="Arial" w:hAnsi="Arial" w:eastAsia="Arial" w:cs="Arial"/>
        <w:sz w:val="17"/>
        <w:szCs w:val="17"/>
        <w:color w:val="231F20"/>
        <w:spacing w:val="5"/>
      </w:rPr>
      <w:t>2024</w:t>
    </w:r>
    <w:r>
      <w:rPr>
        <w:rFonts w:ascii="Arial" w:hAnsi="Arial" w:eastAsia="Arial" w:cs="Arial"/>
        <w:sz w:val="17"/>
        <w:szCs w:val="17"/>
        <w:color w:val="231F20"/>
        <w:spacing w:val="-3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5"/>
      </w:rPr>
      <w:t>年第</w:t>
    </w:r>
    <w:r>
      <w:rPr>
        <w:rFonts w:ascii="SimSun" w:hAnsi="SimSun" w:eastAsia="SimSun" w:cs="SimSun"/>
        <w:sz w:val="17"/>
        <w:szCs w:val="17"/>
        <w:color w:val="231F20"/>
        <w:spacing w:val="-50"/>
      </w:rPr>
      <w:t xml:space="preserve"> </w:t>
    </w:r>
    <w:r>
      <w:rPr>
        <w:rFonts w:ascii="Arial" w:hAnsi="Arial" w:eastAsia="Arial" w:cs="Arial"/>
        <w:sz w:val="17"/>
        <w:szCs w:val="17"/>
        <w:color w:val="231F20"/>
        <w:spacing w:val="5"/>
      </w:rPr>
      <w:t>4</w:t>
    </w:r>
    <w:r>
      <w:rPr>
        <w:rFonts w:ascii="Arial" w:hAnsi="Arial" w:eastAsia="Arial" w:cs="Arial"/>
        <w:sz w:val="17"/>
        <w:szCs w:val="17"/>
        <w:color w:val="231F20"/>
        <w:spacing w:val="-12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5"/>
      </w:rPr>
      <w:t>期</w:t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51"/>
      <w:spacing w:before="21" w:line="221" w:lineRule="auto"/>
      <w:rPr>
        <w:rFonts w:ascii="SimSun" w:hAnsi="SimSun" w:eastAsia="SimSun" w:cs="SimSun"/>
        <w:sz w:val="17"/>
        <w:szCs w:val="17"/>
      </w:rPr>
    </w:pPr>
    <w:r>
      <w:pict>
        <v:shape id="_x0000_s10" style="position:absolute;margin-left:76.792pt;margin-top:92.4128pt;mso-position-vertical-relative:page;mso-position-horizontal-relative:page;width:467.35pt;height:0.6pt;z-index:251661312;" o:allowincell="f" filled="false" strokecolor="#231F20" strokeweight="0.57pt" coordsize="9347,12" coordorigin="0,0" path="m0,5l9346,5e">
          <v:stroke joinstyle="miter" miterlimit="4"/>
        </v:shape>
      </w:pict>
    </w:r>
    <w:r>
      <w:rPr>
        <w:rFonts w:ascii="SimSun" w:hAnsi="SimSun" w:eastAsia="SimSun" w:cs="SimSun"/>
        <w:sz w:val="17"/>
        <w:szCs w:val="17"/>
        <w:color w:val="231F20"/>
        <w:spacing w:val="19"/>
      </w:rPr>
      <w:t>论西周宗法制度中的限度与调适</w: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13"/>
      <w:spacing w:before="7" w:line="205" w:lineRule="auto"/>
      <w:rPr>
        <w:rFonts w:ascii="SimSun" w:hAnsi="SimSun" w:eastAsia="SimSun" w:cs="SimSun"/>
        <w:sz w:val="17"/>
        <w:szCs w:val="17"/>
      </w:rPr>
    </w:pPr>
    <w:r>
      <w:pict>
        <v:shape id="_x0000_s12" style="position:absolute;margin-left:67.4748pt;margin-top:92.4128pt;mso-position-vertical-relative:page;mso-position-horizontal-relative:page;width:467.5pt;height:0.6pt;z-index:251662336;" o:allowincell="f" filled="false" strokecolor="#231F20" strokeweight="0.57pt" coordsize="9350,12" coordorigin="0,0" path="m0,5l9349,5e">
          <v:stroke joinstyle="miter" miterlimit="4"/>
        </v:shape>
      </w:pict>
    </w:r>
    <w:r>
      <w:rPr>
        <w:sz w:val="17"/>
        <w:szCs w:val="17"/>
        <w:color w:val="231F20"/>
        <w:spacing w:val="5"/>
      </w:rPr>
      <w:t>中原文化研究</w:t>
    </w:r>
    <w:r>
      <w:rPr>
        <w:sz w:val="17"/>
        <w:szCs w:val="17"/>
        <w:color w:val="231F20"/>
        <w:spacing w:val="5"/>
      </w:rPr>
      <w:t xml:space="preserve">    </w:t>
    </w:r>
    <w:r>
      <w:rPr>
        <w:rFonts w:ascii="Arial" w:hAnsi="Arial" w:eastAsia="Arial" w:cs="Arial"/>
        <w:sz w:val="17"/>
        <w:szCs w:val="17"/>
        <w:color w:val="231F20"/>
        <w:spacing w:val="5"/>
      </w:rPr>
      <w:t>2024</w:t>
    </w:r>
    <w:r>
      <w:rPr>
        <w:rFonts w:ascii="Arial" w:hAnsi="Arial" w:eastAsia="Arial" w:cs="Arial"/>
        <w:sz w:val="17"/>
        <w:szCs w:val="17"/>
        <w:color w:val="231F20"/>
        <w:spacing w:val="-3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5"/>
      </w:rPr>
      <w:t>年第</w:t>
    </w:r>
    <w:r>
      <w:rPr>
        <w:rFonts w:ascii="SimSun" w:hAnsi="SimSun" w:eastAsia="SimSun" w:cs="SimSun"/>
        <w:sz w:val="17"/>
        <w:szCs w:val="17"/>
        <w:color w:val="231F20"/>
        <w:spacing w:val="-50"/>
      </w:rPr>
      <w:t xml:space="preserve"> </w:t>
    </w:r>
    <w:r>
      <w:rPr>
        <w:rFonts w:ascii="Arial" w:hAnsi="Arial" w:eastAsia="Arial" w:cs="Arial"/>
        <w:sz w:val="17"/>
        <w:szCs w:val="17"/>
        <w:color w:val="231F20"/>
        <w:spacing w:val="5"/>
      </w:rPr>
      <w:t>4</w:t>
    </w:r>
    <w:r>
      <w:rPr>
        <w:rFonts w:ascii="Arial" w:hAnsi="Arial" w:eastAsia="Arial" w:cs="Arial"/>
        <w:sz w:val="17"/>
        <w:szCs w:val="17"/>
        <w:color w:val="231F20"/>
        <w:spacing w:val="-12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5"/>
      </w:rPr>
      <w:t>期</w:t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519"/>
      <w:spacing w:before="21" w:line="221" w:lineRule="auto"/>
      <w:rPr>
        <w:rFonts w:ascii="SimSun" w:hAnsi="SimSun" w:eastAsia="SimSun" w:cs="SimSun"/>
        <w:sz w:val="17"/>
        <w:szCs w:val="17"/>
      </w:rPr>
    </w:pPr>
    <w:r>
      <w:pict>
        <v:shape id="_x0000_s16" style="position:absolute;margin-left:76.792pt;margin-top:92.4128pt;mso-position-vertical-relative:page;mso-position-horizontal-relative:page;width:467.35pt;height:0.6pt;z-index:251663360;" o:allowincell="f" filled="false" strokecolor="#231F20" strokeweight="0.57pt" coordsize="9347,12" coordorigin="0,0" path="m0,5l9346,5e">
          <v:stroke joinstyle="miter" miterlimit="4"/>
        </v:shape>
      </w:pict>
    </w:r>
    <w:r>
      <w:rPr>
        <w:rFonts w:ascii="SimSun" w:hAnsi="SimSun" w:eastAsia="SimSun" w:cs="SimSun"/>
        <w:sz w:val="17"/>
        <w:szCs w:val="17"/>
        <w:color w:val="231F20"/>
        <w:spacing w:val="19"/>
      </w:rPr>
      <w:t>论西周宗法制度中的限度与调适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footer" Target="footer3.xml"/><Relationship Id="rId54" Type="http://schemas.openxmlformats.org/officeDocument/2006/relationships/fontTable" Target="fontTable.xml"/><Relationship Id="rId53" Type="http://schemas.openxmlformats.org/officeDocument/2006/relationships/styles" Target="styles.xml"/><Relationship Id="rId52" Type="http://schemas.openxmlformats.org/officeDocument/2006/relationships/settings" Target="settings.xml"/><Relationship Id="rId51" Type="http://schemas.openxmlformats.org/officeDocument/2006/relationships/image" Target="media/image38.png"/><Relationship Id="rId50" Type="http://schemas.openxmlformats.org/officeDocument/2006/relationships/image" Target="media/image37.png"/><Relationship Id="rId5" Type="http://schemas.openxmlformats.org/officeDocument/2006/relationships/header" Target="header2.xml"/><Relationship Id="rId49" Type="http://schemas.openxmlformats.org/officeDocument/2006/relationships/image" Target="media/image36.png"/><Relationship Id="rId48" Type="http://schemas.openxmlformats.org/officeDocument/2006/relationships/footer" Target="footer7.xml"/><Relationship Id="rId47" Type="http://schemas.openxmlformats.org/officeDocument/2006/relationships/header" Target="header6.xml"/><Relationship Id="rId46" Type="http://schemas.openxmlformats.org/officeDocument/2006/relationships/image" Target="media/image35.png"/><Relationship Id="rId45" Type="http://schemas.openxmlformats.org/officeDocument/2006/relationships/image" Target="media/image34.png"/><Relationship Id="rId44" Type="http://schemas.openxmlformats.org/officeDocument/2006/relationships/image" Target="media/image33.png"/><Relationship Id="rId43" Type="http://schemas.openxmlformats.org/officeDocument/2006/relationships/image" Target="media/image32.png"/><Relationship Id="rId42" Type="http://schemas.openxmlformats.org/officeDocument/2006/relationships/image" Target="media/image31.png"/><Relationship Id="rId41" Type="http://schemas.openxmlformats.org/officeDocument/2006/relationships/image" Target="media/image30.png"/><Relationship Id="rId40" Type="http://schemas.openxmlformats.org/officeDocument/2006/relationships/footer" Target="footer6.xml"/><Relationship Id="rId4" Type="http://schemas.openxmlformats.org/officeDocument/2006/relationships/footer" Target="footer2.xml"/><Relationship Id="rId39" Type="http://schemas.openxmlformats.org/officeDocument/2006/relationships/header" Target="header5.xml"/><Relationship Id="rId38" Type="http://schemas.openxmlformats.org/officeDocument/2006/relationships/image" Target="media/image29.png"/><Relationship Id="rId37" Type="http://schemas.openxmlformats.org/officeDocument/2006/relationships/image" Target="media/image28.png"/><Relationship Id="rId36" Type="http://schemas.openxmlformats.org/officeDocument/2006/relationships/image" Target="media/image27.png"/><Relationship Id="rId35" Type="http://schemas.openxmlformats.org/officeDocument/2006/relationships/image" Target="media/image26.png"/><Relationship Id="rId34" Type="http://schemas.openxmlformats.org/officeDocument/2006/relationships/image" Target="media/image25.png"/><Relationship Id="rId33" Type="http://schemas.openxmlformats.org/officeDocument/2006/relationships/image" Target="media/image24.png"/><Relationship Id="rId32" Type="http://schemas.openxmlformats.org/officeDocument/2006/relationships/image" Target="media/image23.png"/><Relationship Id="rId31" Type="http://schemas.openxmlformats.org/officeDocument/2006/relationships/image" Target="media/image22.png"/><Relationship Id="rId30" Type="http://schemas.openxmlformats.org/officeDocument/2006/relationships/image" Target="media/image21.png"/><Relationship Id="rId3" Type="http://schemas.openxmlformats.org/officeDocument/2006/relationships/header" Target="header1.xml"/><Relationship Id="rId29" Type="http://schemas.openxmlformats.org/officeDocument/2006/relationships/image" Target="media/image20.png"/><Relationship Id="rId28" Type="http://schemas.openxmlformats.org/officeDocument/2006/relationships/image" Target="media/image19.png"/><Relationship Id="rId27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footer" Target="footer5.xml"/><Relationship Id="rId24" Type="http://schemas.openxmlformats.org/officeDocument/2006/relationships/header" Target="header4.xml"/><Relationship Id="rId23" Type="http://schemas.openxmlformats.org/officeDocument/2006/relationships/footer" Target="footer4.xml"/><Relationship Id="rId22" Type="http://schemas.openxmlformats.org/officeDocument/2006/relationships/header" Target="header3.xml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image" Target="media/image1.jpeg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FantArt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Untitiled</dc:title>
  <dc:subject>Untitiled</dc:subject>
  <dc:creator>Founder</dc:creator>
  <cp:keywords>13028120779130102376063038631</cp:keywords>
  <dcterms:created xsi:type="dcterms:W3CDTF">2024-07-29T18:05:18Z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2024-07-31T21:26:19</vt:filetime>
  </property>
</Properties>
</file>